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948" w:rsidRPr="009F1C57" w:rsidRDefault="006C0948" w:rsidP="006C0948">
      <w:pPr>
        <w:pStyle w:val="ad"/>
        <w:spacing w:line="360" w:lineRule="auto"/>
        <w:rPr>
          <w:b/>
          <w:sz w:val="22"/>
          <w:szCs w:val="22"/>
        </w:rPr>
      </w:pPr>
      <w:r w:rsidRPr="009F1C57">
        <w:rPr>
          <w:b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3E7A1227" wp14:editId="6C17369C">
            <wp:simplePos x="0" y="0"/>
            <wp:positionH relativeFrom="margin">
              <wp:posOffset>-537845</wp:posOffset>
            </wp:positionH>
            <wp:positionV relativeFrom="paragraph">
              <wp:posOffset>-20955</wp:posOffset>
            </wp:positionV>
            <wp:extent cx="971550" cy="673735"/>
            <wp:effectExtent l="0" t="0" r="0" b="0"/>
            <wp:wrapSquare wrapText="bothSides"/>
            <wp:docPr id="2" name="Картина 2" descr="LOGO_SCDP_2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2" descr="LOGO_SCDP_202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67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</w:rPr>
        <w:t xml:space="preserve">     </w:t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 w:rsidRPr="009F1C57">
        <w:rPr>
          <w:b/>
          <w:sz w:val="22"/>
          <w:szCs w:val="22"/>
        </w:rPr>
        <w:t>МИНИСТЕРСТВО НА ЗЕМЕДЕЛИЕТО</w:t>
      </w:r>
      <w:r w:rsidRPr="009F1C57">
        <w:rPr>
          <w:b/>
          <w:sz w:val="22"/>
          <w:szCs w:val="22"/>
          <w:lang w:val="en-US"/>
        </w:rPr>
        <w:t xml:space="preserve"> </w:t>
      </w:r>
      <w:r w:rsidRPr="009F1C57">
        <w:rPr>
          <w:b/>
          <w:sz w:val="22"/>
          <w:szCs w:val="22"/>
        </w:rPr>
        <w:t>И ХРАНИТЕ</w:t>
      </w:r>
    </w:p>
    <w:p w:rsidR="006C0948" w:rsidRPr="009F1C57" w:rsidRDefault="006C0948" w:rsidP="006C0948">
      <w:pPr>
        <w:jc w:val="center"/>
        <w:rPr>
          <w:b/>
          <w:sz w:val="20"/>
          <w:szCs w:val="20"/>
        </w:rPr>
      </w:pPr>
      <w:r w:rsidRPr="009F1C57">
        <w:rPr>
          <w:b/>
          <w:sz w:val="20"/>
          <w:szCs w:val="20"/>
        </w:rPr>
        <w:t>„СЕВЕРНОЦЕНТРАЛНО ДЪРЖАВНО ПРЕДПРИЯТИЕ” ДП</w:t>
      </w:r>
    </w:p>
    <w:p w:rsidR="006C0948" w:rsidRPr="009F1C57" w:rsidRDefault="006C0948" w:rsidP="006C0948">
      <w:pPr>
        <w:jc w:val="center"/>
        <w:rPr>
          <w:b/>
          <w:color w:val="008000"/>
          <w:u w:val="single"/>
        </w:rPr>
      </w:pPr>
      <w:r w:rsidRPr="009F1C57">
        <w:rPr>
          <w:b/>
          <w:color w:val="008000"/>
          <w:u w:val="single"/>
        </w:rPr>
        <w:t>ТП „ДЪРЖАВНО ГОРСКО СТОПАНСТВО СИЛИСТРА”</w:t>
      </w:r>
    </w:p>
    <w:p w:rsidR="006C0948" w:rsidRPr="009F1C57" w:rsidRDefault="006C0948" w:rsidP="006C0948">
      <w:pPr>
        <w:jc w:val="center"/>
        <w:rPr>
          <w:sz w:val="16"/>
          <w:szCs w:val="16"/>
        </w:rPr>
      </w:pPr>
      <w:proofErr w:type="gramStart"/>
      <w:r w:rsidRPr="009F1C57">
        <w:rPr>
          <w:sz w:val="16"/>
          <w:szCs w:val="16"/>
        </w:rPr>
        <w:t xml:space="preserve">7500 </w:t>
      </w:r>
      <w:proofErr w:type="spellStart"/>
      <w:r w:rsidRPr="009F1C57">
        <w:rPr>
          <w:sz w:val="16"/>
          <w:szCs w:val="16"/>
        </w:rPr>
        <w:t>гр.Силистра</w:t>
      </w:r>
      <w:proofErr w:type="spellEnd"/>
      <w:r w:rsidRPr="009F1C57">
        <w:rPr>
          <w:sz w:val="16"/>
          <w:szCs w:val="16"/>
        </w:rPr>
        <w:t xml:space="preserve">, </w:t>
      </w:r>
      <w:proofErr w:type="spellStart"/>
      <w:r w:rsidRPr="009F1C57">
        <w:rPr>
          <w:sz w:val="16"/>
          <w:szCs w:val="16"/>
        </w:rPr>
        <w:t>ул</w:t>
      </w:r>
      <w:proofErr w:type="spellEnd"/>
      <w:r w:rsidRPr="009F1C57">
        <w:rPr>
          <w:sz w:val="16"/>
          <w:szCs w:val="16"/>
        </w:rPr>
        <w:t>.</w:t>
      </w:r>
      <w:proofErr w:type="gramEnd"/>
      <w:r w:rsidRPr="009F1C57">
        <w:rPr>
          <w:sz w:val="16"/>
          <w:szCs w:val="16"/>
        </w:rPr>
        <w:t xml:space="preserve"> „</w:t>
      </w:r>
      <w:proofErr w:type="spellStart"/>
      <w:r w:rsidRPr="009F1C57">
        <w:rPr>
          <w:sz w:val="16"/>
          <w:szCs w:val="16"/>
        </w:rPr>
        <w:t>Добрич</w:t>
      </w:r>
      <w:proofErr w:type="spellEnd"/>
      <w:r w:rsidRPr="009F1C57">
        <w:rPr>
          <w:sz w:val="16"/>
          <w:szCs w:val="16"/>
        </w:rPr>
        <w:t xml:space="preserve">” №55, тел.086 824 087, </w:t>
      </w:r>
      <w:proofErr w:type="spellStart"/>
      <w:r w:rsidRPr="009F1C57">
        <w:rPr>
          <w:sz w:val="16"/>
          <w:szCs w:val="16"/>
        </w:rPr>
        <w:t>факс</w:t>
      </w:r>
      <w:proofErr w:type="spellEnd"/>
      <w:r w:rsidRPr="009F1C57">
        <w:rPr>
          <w:sz w:val="16"/>
          <w:szCs w:val="16"/>
        </w:rPr>
        <w:t xml:space="preserve">: 086 824 070 e-mail: </w:t>
      </w:r>
      <w:hyperlink r:id="rId10" w:history="1">
        <w:r w:rsidRPr="009F1C57">
          <w:rPr>
            <w:rStyle w:val="a3"/>
            <w:sz w:val="16"/>
            <w:szCs w:val="16"/>
          </w:rPr>
          <w:t>silistra@scdp.bg</w:t>
        </w:r>
      </w:hyperlink>
    </w:p>
    <w:p w:rsidR="00214EB4" w:rsidRDefault="00214EB4" w:rsidP="006C0948">
      <w:pPr>
        <w:tabs>
          <w:tab w:val="left" w:pos="1567"/>
          <w:tab w:val="center" w:pos="4620"/>
        </w:tabs>
        <w:rPr>
          <w:lang w:val="bg-BG"/>
        </w:rPr>
      </w:pPr>
    </w:p>
    <w:p w:rsidR="00425533" w:rsidRDefault="00425533">
      <w:pPr>
        <w:rPr>
          <w:sz w:val="18"/>
          <w:szCs w:val="18"/>
        </w:rPr>
      </w:pPr>
    </w:p>
    <w:p w:rsidR="00A555AC" w:rsidRDefault="00A555AC">
      <w:pPr>
        <w:rPr>
          <w:sz w:val="18"/>
          <w:szCs w:val="18"/>
        </w:rPr>
      </w:pPr>
    </w:p>
    <w:p w:rsidR="00A555AC" w:rsidRPr="00A555AC" w:rsidRDefault="00A555AC"/>
    <w:p w:rsidR="00214EB4" w:rsidRPr="00D01020" w:rsidRDefault="00214EB4" w:rsidP="00214EB4">
      <w:pPr>
        <w:pStyle w:val="Default"/>
        <w:jc w:val="center"/>
        <w:rPr>
          <w:b/>
          <w:bCs/>
          <w:sz w:val="28"/>
          <w:szCs w:val="28"/>
        </w:rPr>
      </w:pPr>
      <w:r w:rsidRPr="00D01020">
        <w:rPr>
          <w:b/>
          <w:bCs/>
          <w:sz w:val="28"/>
          <w:szCs w:val="28"/>
        </w:rPr>
        <w:t>АНАЛИЗ НА РЕЗУЛТАТИТЕ ОТ ПРОВЕДЕНИЯ МОНИТОРИНГ ПРЕЗ 202</w:t>
      </w:r>
      <w:r w:rsidR="0042054A" w:rsidRPr="00D01020">
        <w:rPr>
          <w:b/>
          <w:bCs/>
          <w:sz w:val="28"/>
          <w:szCs w:val="28"/>
        </w:rPr>
        <w:t>4</w:t>
      </w:r>
      <w:r w:rsidRPr="00D01020">
        <w:rPr>
          <w:b/>
          <w:bCs/>
          <w:sz w:val="28"/>
          <w:szCs w:val="28"/>
        </w:rPr>
        <w:t xml:space="preserve"> ГОДИНА В ИЗПЪЛНЕНИЕ НА СИСТЕМАТА ЗА МОНИТОРИНГ НА ТЕРИТОРИЯТА УПРАВЛЯВАНА ОТ ТП „ДГС СИЛИСТРА”</w:t>
      </w:r>
    </w:p>
    <w:p w:rsidR="00214EB4" w:rsidRPr="00D01020" w:rsidRDefault="00214EB4" w:rsidP="00214EB4">
      <w:pPr>
        <w:pStyle w:val="Default"/>
        <w:jc w:val="center"/>
        <w:rPr>
          <w:sz w:val="23"/>
          <w:szCs w:val="23"/>
          <w:lang w:val="en-US"/>
        </w:rPr>
      </w:pPr>
    </w:p>
    <w:p w:rsidR="00A555AC" w:rsidRPr="00D01020" w:rsidRDefault="00A555AC" w:rsidP="00214EB4">
      <w:pPr>
        <w:pStyle w:val="Default"/>
        <w:jc w:val="center"/>
        <w:rPr>
          <w:color w:val="7030A0"/>
          <w:sz w:val="23"/>
          <w:szCs w:val="23"/>
        </w:rPr>
      </w:pPr>
    </w:p>
    <w:p w:rsidR="00063741" w:rsidRPr="00D01020" w:rsidRDefault="00063741" w:rsidP="00214EB4">
      <w:pPr>
        <w:pStyle w:val="Default"/>
        <w:jc w:val="center"/>
        <w:rPr>
          <w:color w:val="7030A0"/>
          <w:sz w:val="23"/>
          <w:szCs w:val="23"/>
        </w:rPr>
      </w:pPr>
    </w:p>
    <w:p w:rsidR="00214EB4" w:rsidRPr="00916989" w:rsidRDefault="00214EB4" w:rsidP="00214EB4">
      <w:pPr>
        <w:tabs>
          <w:tab w:val="left" w:pos="975"/>
        </w:tabs>
        <w:spacing w:after="160" w:line="259" w:lineRule="auto"/>
        <w:jc w:val="center"/>
        <w:rPr>
          <w:rFonts w:ascii="Bookman Old Style" w:hAnsi="Bookman Old Style"/>
          <w:i/>
          <w:iCs/>
          <w:sz w:val="18"/>
          <w:szCs w:val="18"/>
        </w:rPr>
      </w:pP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Изготвен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в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изпълнение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на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Заповед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№ </w:t>
      </w:r>
      <w:r w:rsidR="00031E3D" w:rsidRPr="00916989">
        <w:rPr>
          <w:rFonts w:ascii="Bookman Old Style" w:hAnsi="Bookman Old Style"/>
          <w:i/>
          <w:iCs/>
          <w:sz w:val="18"/>
          <w:szCs w:val="18"/>
          <w:lang w:val="bg-BG"/>
        </w:rPr>
        <w:t>143</w:t>
      </w:r>
      <w:r w:rsidRPr="00916989">
        <w:rPr>
          <w:rFonts w:ascii="Bookman Old Style" w:hAnsi="Bookman Old Style"/>
          <w:i/>
          <w:iCs/>
          <w:sz w:val="18"/>
          <w:szCs w:val="18"/>
        </w:rPr>
        <w:t>/</w:t>
      </w:r>
      <w:r w:rsidR="00031E3D" w:rsidRPr="00916989">
        <w:rPr>
          <w:rFonts w:ascii="Bookman Old Style" w:hAnsi="Bookman Old Style"/>
          <w:i/>
          <w:iCs/>
          <w:sz w:val="18"/>
          <w:szCs w:val="18"/>
          <w:lang w:val="bg-BG"/>
        </w:rPr>
        <w:t>07.05.2025</w:t>
      </w:r>
      <w:r w:rsidRPr="00916989">
        <w:rPr>
          <w:rFonts w:ascii="Bookman Old Style" w:hAnsi="Bookman Old Style"/>
          <w:i/>
          <w:iCs/>
          <w:sz w:val="18"/>
          <w:szCs w:val="18"/>
        </w:rPr>
        <w:t xml:space="preserve"> г.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на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Директора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на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ТП „ДГС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Силистра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“ и с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оглед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изпълнението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и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спазването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на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Принцип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8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от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Националния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стандарт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за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отговорно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управление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на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горите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в </w:t>
      </w:r>
      <w:proofErr w:type="spellStart"/>
      <w:r w:rsidRPr="00916989">
        <w:rPr>
          <w:rFonts w:ascii="Bookman Old Style" w:hAnsi="Bookman Old Style"/>
          <w:i/>
          <w:iCs/>
          <w:sz w:val="18"/>
          <w:szCs w:val="18"/>
        </w:rPr>
        <w:t>България</w:t>
      </w:r>
      <w:proofErr w:type="spellEnd"/>
      <w:r w:rsidRPr="00916989">
        <w:rPr>
          <w:rFonts w:ascii="Bookman Old Style" w:hAnsi="Bookman Old Style"/>
          <w:i/>
          <w:iCs/>
          <w:sz w:val="18"/>
          <w:szCs w:val="18"/>
        </w:rPr>
        <w:t xml:space="preserve"> (FSC-STD-BGR-0</w:t>
      </w:r>
      <w:r w:rsidR="00031E3D" w:rsidRPr="00916989">
        <w:rPr>
          <w:rFonts w:ascii="Bookman Old Style" w:hAnsi="Bookman Old Style"/>
          <w:i/>
          <w:iCs/>
          <w:sz w:val="18"/>
          <w:szCs w:val="18"/>
          <w:lang w:val="bg-BG"/>
        </w:rPr>
        <w:t>2</w:t>
      </w:r>
      <w:r w:rsidRPr="00916989">
        <w:rPr>
          <w:rFonts w:ascii="Bookman Old Style" w:hAnsi="Bookman Old Style"/>
          <w:i/>
          <w:iCs/>
          <w:sz w:val="18"/>
          <w:szCs w:val="18"/>
        </w:rPr>
        <w:t>-20</w:t>
      </w:r>
      <w:r w:rsidR="00031E3D" w:rsidRPr="00916989">
        <w:rPr>
          <w:rFonts w:ascii="Bookman Old Style" w:hAnsi="Bookman Old Style"/>
          <w:i/>
          <w:iCs/>
          <w:sz w:val="18"/>
          <w:szCs w:val="18"/>
          <w:lang w:val="bg-BG"/>
        </w:rPr>
        <w:t>25</w:t>
      </w:r>
      <w:r w:rsidR="007C31E8" w:rsidRPr="00916989">
        <w:rPr>
          <w:rFonts w:ascii="Bookman Old Style" w:hAnsi="Bookman Old Style"/>
          <w:i/>
          <w:iCs/>
          <w:sz w:val="18"/>
          <w:szCs w:val="18"/>
          <w:lang w:val="bg-BG"/>
        </w:rPr>
        <w:t xml:space="preserve"> </w:t>
      </w:r>
      <w:r w:rsidR="007C31E8" w:rsidRPr="00916989">
        <w:rPr>
          <w:rFonts w:ascii="Bookman Old Style" w:hAnsi="Bookman Old Style"/>
          <w:i/>
          <w:iCs/>
          <w:sz w:val="18"/>
          <w:szCs w:val="18"/>
        </w:rPr>
        <w:t>V-2</w:t>
      </w:r>
      <w:r w:rsidRPr="00916989">
        <w:rPr>
          <w:rFonts w:ascii="Bookman Old Style" w:hAnsi="Bookman Old Style"/>
          <w:i/>
          <w:iCs/>
          <w:sz w:val="18"/>
          <w:szCs w:val="18"/>
        </w:rPr>
        <w:t>).</w:t>
      </w:r>
    </w:p>
    <w:p w:rsidR="00A555AC" w:rsidRPr="00D01020" w:rsidRDefault="00063741" w:rsidP="00A555AC">
      <w:pPr>
        <w:jc w:val="center"/>
        <w:rPr>
          <w:rFonts w:ascii="Bookman Old Style" w:hAnsi="Bookman Old Style"/>
          <w:sz w:val="18"/>
          <w:szCs w:val="18"/>
          <w:lang w:val="bg-BG"/>
        </w:rPr>
      </w:pPr>
      <w:r w:rsidRPr="00D01020">
        <w:rPr>
          <w:rFonts w:ascii="Bookman Old Style" w:hAnsi="Bookman Old Style"/>
          <w:sz w:val="18"/>
          <w:szCs w:val="18"/>
          <w:lang w:val="bg-BG"/>
        </w:rPr>
        <w:t>(</w:t>
      </w:r>
      <w:r w:rsidR="00A555AC" w:rsidRPr="00D01020">
        <w:rPr>
          <w:rFonts w:ascii="Bookman Old Style" w:hAnsi="Bookman Old Style"/>
          <w:sz w:val="18"/>
          <w:szCs w:val="18"/>
          <w:lang w:val="bg-BG"/>
        </w:rPr>
        <w:t>Анализ на резултатите от проведения  мониторинг в ТП „ДГС-Силистра“ през 2024 г. .(критерий 8.1)</w:t>
      </w:r>
    </w:p>
    <w:p w:rsidR="00A555AC" w:rsidRPr="00D01020" w:rsidRDefault="00A555AC" w:rsidP="00A555AC">
      <w:pPr>
        <w:rPr>
          <w:rFonts w:ascii="Bookman Old Style" w:hAnsi="Bookman Old Style"/>
          <w:lang w:val="bg-BG"/>
        </w:rPr>
      </w:pPr>
    </w:p>
    <w:p w:rsidR="00214EB4" w:rsidRPr="00D01020" w:rsidRDefault="00214EB4" w:rsidP="00214EB4">
      <w:pPr>
        <w:tabs>
          <w:tab w:val="left" w:pos="975"/>
        </w:tabs>
        <w:spacing w:after="160" w:line="259" w:lineRule="auto"/>
        <w:rPr>
          <w:rFonts w:ascii="Bookman Old Style" w:hAnsi="Bookman Old Style"/>
          <w:sz w:val="20"/>
          <w:szCs w:val="20"/>
        </w:rPr>
      </w:pPr>
    </w:p>
    <w:p w:rsidR="00214EB4" w:rsidRPr="00D01020" w:rsidRDefault="00214EB4" w:rsidP="00214EB4">
      <w:pPr>
        <w:pStyle w:val="Default"/>
        <w:rPr>
          <w:color w:val="auto"/>
        </w:rPr>
      </w:pPr>
      <w:r w:rsidRPr="00D01020">
        <w:rPr>
          <w:b/>
          <w:bCs/>
          <w:i/>
          <w:iCs/>
          <w:color w:val="auto"/>
        </w:rPr>
        <w:t>1.</w:t>
      </w:r>
      <w:proofErr w:type="spellStart"/>
      <w:r w:rsidRPr="00D01020">
        <w:rPr>
          <w:b/>
          <w:bCs/>
          <w:i/>
          <w:iCs/>
          <w:color w:val="auto"/>
        </w:rPr>
        <w:t>1</w:t>
      </w:r>
      <w:proofErr w:type="spellEnd"/>
      <w:r w:rsidRPr="00D01020">
        <w:rPr>
          <w:b/>
          <w:bCs/>
          <w:i/>
          <w:iCs/>
          <w:color w:val="auto"/>
        </w:rPr>
        <w:t xml:space="preserve">. Финансов план на стопанството: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През 202</w:t>
      </w:r>
      <w:r w:rsidR="00031E3D" w:rsidRPr="00D01020">
        <w:rPr>
          <w:rFonts w:cs="Times New Roman"/>
          <w:color w:val="auto"/>
        </w:rPr>
        <w:t>4</w:t>
      </w:r>
      <w:r w:rsidRPr="00D01020">
        <w:rPr>
          <w:rFonts w:cs="Times New Roman"/>
          <w:color w:val="auto"/>
        </w:rPr>
        <w:t xml:space="preserve"> г. стопанството е работило по предвидените дейности</w:t>
      </w:r>
      <w:r w:rsidR="004D4C68" w:rsidRPr="00D01020">
        <w:rPr>
          <w:rFonts w:cs="Times New Roman"/>
          <w:color w:val="auto"/>
        </w:rPr>
        <w:t xml:space="preserve"> </w:t>
      </w:r>
      <w:r w:rsidRPr="00D01020">
        <w:rPr>
          <w:rFonts w:cs="Times New Roman"/>
          <w:color w:val="auto"/>
        </w:rPr>
        <w:t xml:space="preserve">във Финансовия план на ТП </w:t>
      </w:r>
      <w:r w:rsidR="00DE788C" w:rsidRPr="00D01020">
        <w:rPr>
          <w:rFonts w:cs="Times New Roman"/>
          <w:color w:val="auto"/>
        </w:rPr>
        <w:t>„</w:t>
      </w:r>
      <w:r w:rsidRPr="00D01020">
        <w:rPr>
          <w:rFonts w:cs="Times New Roman"/>
          <w:color w:val="auto"/>
        </w:rPr>
        <w:t>ДГС</w:t>
      </w:r>
      <w:r w:rsidR="00DE788C" w:rsidRPr="00D01020">
        <w:rPr>
          <w:rFonts w:cs="Times New Roman"/>
          <w:color w:val="auto"/>
        </w:rPr>
        <w:t>-</w:t>
      </w:r>
      <w:r w:rsidRPr="00D01020">
        <w:rPr>
          <w:rFonts w:cs="Times New Roman"/>
          <w:color w:val="auto"/>
        </w:rPr>
        <w:t>Силистра“ за годината, който е съгласуван и утвърден от Директора на СЦДП ДП - гр. Габрово. Той е разработен на базата предвидените дейности</w:t>
      </w:r>
      <w:r w:rsidR="004D4C68" w:rsidRPr="00D01020">
        <w:rPr>
          <w:rFonts w:cs="Times New Roman"/>
          <w:color w:val="auto"/>
        </w:rPr>
        <w:t xml:space="preserve"> </w:t>
      </w:r>
      <w:r w:rsidRPr="00D01020">
        <w:rPr>
          <w:rFonts w:cs="Times New Roman"/>
          <w:color w:val="auto"/>
        </w:rPr>
        <w:t xml:space="preserve">от Горскостопанския план на стопанството. Натуралните показатели по видовете </w:t>
      </w:r>
      <w:proofErr w:type="spellStart"/>
      <w:r w:rsidRPr="00D01020">
        <w:rPr>
          <w:rFonts w:cs="Times New Roman"/>
          <w:color w:val="auto"/>
        </w:rPr>
        <w:t>лесокултурна</w:t>
      </w:r>
      <w:proofErr w:type="spellEnd"/>
      <w:r w:rsidRPr="00D01020">
        <w:rPr>
          <w:rFonts w:cs="Times New Roman"/>
          <w:color w:val="auto"/>
        </w:rPr>
        <w:t xml:space="preserve"> дейност, както и разчетите по ползването на дървесина са съобразени с изискванията на нормативната база.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Изготвен е и Финансов план за 202</w:t>
      </w:r>
      <w:r w:rsidR="00031E3D" w:rsidRPr="00D01020">
        <w:rPr>
          <w:rFonts w:cs="Times New Roman"/>
          <w:color w:val="auto"/>
        </w:rPr>
        <w:t>4</w:t>
      </w:r>
      <w:r w:rsidRPr="00D01020">
        <w:rPr>
          <w:rFonts w:cs="Times New Roman"/>
          <w:color w:val="auto"/>
        </w:rPr>
        <w:t xml:space="preserve"> год., като стопанството работи по изпълнение на показателите предвидени в него. Приходната и разходната част от плана е разработена съгласно работната заплата на служители и работници, достигнати цени при възлагане на видовете работа, услуги, пазарни цени на дървесина и др.</w:t>
      </w:r>
      <w:r w:rsidR="00DE788C" w:rsidRPr="00D01020">
        <w:rPr>
          <w:rFonts w:cs="Times New Roman"/>
          <w:color w:val="auto"/>
        </w:rPr>
        <w:t xml:space="preserve">Всички разходни дейности са за сметка на стопанството с изключение на </w:t>
      </w:r>
      <w:r w:rsidR="00DE788C" w:rsidRPr="00D01020">
        <w:rPr>
          <w:rFonts w:cs="Times New Roman"/>
          <w:color w:val="7030A0"/>
        </w:rPr>
        <w:t>разходите за</w:t>
      </w:r>
      <w:r w:rsidR="00031E3D" w:rsidRPr="00D01020">
        <w:rPr>
          <w:rFonts w:cs="Times New Roman"/>
          <w:color w:val="7030A0"/>
        </w:rPr>
        <w:t xml:space="preserve"> </w:t>
      </w:r>
      <w:proofErr w:type="spellStart"/>
      <w:r w:rsidR="00031E3D" w:rsidRPr="00D01020">
        <w:rPr>
          <w:rFonts w:cs="Times New Roman"/>
          <w:color w:val="7030A0"/>
        </w:rPr>
        <w:t>почвоподготовка</w:t>
      </w:r>
      <w:proofErr w:type="spellEnd"/>
      <w:r w:rsidR="00031E3D" w:rsidRPr="00D01020">
        <w:rPr>
          <w:rFonts w:cs="Times New Roman"/>
          <w:color w:val="7030A0"/>
        </w:rPr>
        <w:t>,</w:t>
      </w:r>
      <w:r w:rsidR="00DE788C" w:rsidRPr="00D01020">
        <w:rPr>
          <w:rFonts w:cs="Times New Roman"/>
          <w:color w:val="7030A0"/>
        </w:rPr>
        <w:t xml:space="preserve"> зал</w:t>
      </w:r>
      <w:r w:rsidR="00031E3D" w:rsidRPr="00D01020">
        <w:rPr>
          <w:rFonts w:cs="Times New Roman"/>
          <w:color w:val="7030A0"/>
        </w:rPr>
        <w:t>есяване, отглеждане и попълване.</w:t>
      </w:r>
    </w:p>
    <w:p w:rsidR="00214EB4" w:rsidRPr="00D01020" w:rsidRDefault="00214EB4" w:rsidP="00214EB4">
      <w:pPr>
        <w:pStyle w:val="Default"/>
        <w:rPr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color w:val="auto"/>
        </w:rPr>
      </w:pPr>
      <w:r w:rsidRPr="00D01020">
        <w:rPr>
          <w:b/>
          <w:bCs/>
          <w:i/>
          <w:iCs/>
          <w:color w:val="auto"/>
        </w:rPr>
        <w:t xml:space="preserve">1.2. Социални споразумения: </w:t>
      </w:r>
    </w:p>
    <w:p w:rsidR="00214EB4" w:rsidRPr="00D01020" w:rsidRDefault="00214EB4" w:rsidP="00214EB4">
      <w:pPr>
        <w:pStyle w:val="Default"/>
        <w:numPr>
          <w:ilvl w:val="0"/>
          <w:numId w:val="2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Стопанството работи съгласно сключения Браншови колективен трудов договор на работещите в отрасъл „горско стопанство – стопанисване“; </w:t>
      </w:r>
    </w:p>
    <w:p w:rsidR="00214EB4" w:rsidRPr="00D01020" w:rsidRDefault="00214EB4" w:rsidP="00214EB4">
      <w:pPr>
        <w:pStyle w:val="a8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Bookman Old Style" w:hAnsi="Bookman Old Style"/>
        </w:rPr>
      </w:pPr>
      <w:proofErr w:type="spellStart"/>
      <w:r w:rsidRPr="00D01020">
        <w:rPr>
          <w:rFonts w:ascii="Bookman Old Style" w:hAnsi="Bookman Old Style"/>
        </w:rPr>
        <w:t>Има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сключен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Колективен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трудов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договор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между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ръководството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ДГС </w:t>
      </w:r>
      <w:proofErr w:type="spellStart"/>
      <w:r w:rsidRPr="00D01020">
        <w:rPr>
          <w:rFonts w:ascii="Bookman Old Style" w:hAnsi="Bookman Old Style"/>
        </w:rPr>
        <w:t>Силистра</w:t>
      </w:r>
      <w:proofErr w:type="spellEnd"/>
      <w:r w:rsidRPr="00D01020">
        <w:rPr>
          <w:rFonts w:ascii="Bookman Old Style" w:hAnsi="Bookman Old Style"/>
        </w:rPr>
        <w:t xml:space="preserve"> и </w:t>
      </w:r>
      <w:proofErr w:type="spellStart"/>
      <w:r w:rsidRPr="00D01020">
        <w:rPr>
          <w:rFonts w:ascii="Bookman Old Style" w:hAnsi="Bookman Old Style"/>
        </w:rPr>
        <w:t>синдикална</w:t>
      </w:r>
      <w:r w:rsidR="00490A2F" w:rsidRPr="00D01020">
        <w:rPr>
          <w:rFonts w:ascii="Bookman Old Style" w:hAnsi="Bookman Old Style"/>
          <w:lang w:val="bg-BG"/>
        </w:rPr>
        <w:t>ите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организаци</w:t>
      </w:r>
      <w:proofErr w:type="spellEnd"/>
      <w:r w:rsidR="00490A2F" w:rsidRPr="00D01020">
        <w:rPr>
          <w:rFonts w:ascii="Bookman Old Style" w:hAnsi="Bookman Old Style"/>
          <w:lang w:val="bg-BG"/>
        </w:rPr>
        <w:t>и</w:t>
      </w:r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при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стопанството</w:t>
      </w:r>
      <w:proofErr w:type="spellEnd"/>
      <w:r w:rsidRPr="00D01020">
        <w:rPr>
          <w:rFonts w:ascii="Bookman Old Style" w:hAnsi="Bookman Old Style"/>
        </w:rPr>
        <w:t>.</w:t>
      </w:r>
    </w:p>
    <w:p w:rsidR="00214EB4" w:rsidRPr="00D01020" w:rsidRDefault="00214EB4" w:rsidP="00214EB4">
      <w:pPr>
        <w:pStyle w:val="Default"/>
        <w:numPr>
          <w:ilvl w:val="0"/>
          <w:numId w:val="2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Има постигнато споразумение и са договорени допълнителни условия за работещите извън индивидуалното трудово правоотношение; </w:t>
      </w:r>
    </w:p>
    <w:p w:rsidR="00214EB4" w:rsidRPr="00D01020" w:rsidRDefault="00214EB4" w:rsidP="00214EB4">
      <w:pPr>
        <w:pStyle w:val="a8"/>
        <w:numPr>
          <w:ilvl w:val="0"/>
          <w:numId w:val="2"/>
        </w:numPr>
        <w:autoSpaceDE w:val="0"/>
        <w:autoSpaceDN w:val="0"/>
        <w:adjustRightInd w:val="0"/>
        <w:rPr>
          <w:rFonts w:ascii="Bookman Old Style" w:hAnsi="Bookman Old Style"/>
        </w:rPr>
      </w:pPr>
      <w:proofErr w:type="spellStart"/>
      <w:r w:rsidRPr="00D01020">
        <w:rPr>
          <w:rFonts w:ascii="Bookman Old Style" w:hAnsi="Bookman Old Style"/>
        </w:rPr>
        <w:t>Стопанството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осигурява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достъп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до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основни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социални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услуги</w:t>
      </w:r>
      <w:proofErr w:type="spellEnd"/>
      <w:r w:rsidRPr="00D01020">
        <w:rPr>
          <w:rFonts w:ascii="Bookman Old Style" w:hAnsi="Bookman Old Style"/>
        </w:rPr>
        <w:t xml:space="preserve"> и </w:t>
      </w:r>
      <w:proofErr w:type="spellStart"/>
      <w:r w:rsidRPr="00D01020">
        <w:rPr>
          <w:rFonts w:ascii="Bookman Old Style" w:hAnsi="Bookman Old Style"/>
        </w:rPr>
        <w:t>застраховки</w:t>
      </w:r>
      <w:proofErr w:type="spellEnd"/>
      <w:r w:rsidRPr="00D01020">
        <w:rPr>
          <w:rFonts w:ascii="Bookman Old Style" w:hAnsi="Bookman Old Style"/>
        </w:rPr>
        <w:t>.</w:t>
      </w:r>
    </w:p>
    <w:p w:rsidR="00214EB4" w:rsidRPr="00D01020" w:rsidRDefault="00214EB4" w:rsidP="00214EB4">
      <w:pPr>
        <w:pStyle w:val="a8"/>
        <w:numPr>
          <w:ilvl w:val="0"/>
          <w:numId w:val="2"/>
        </w:numPr>
        <w:autoSpaceDE w:val="0"/>
        <w:autoSpaceDN w:val="0"/>
        <w:adjustRightInd w:val="0"/>
        <w:rPr>
          <w:rFonts w:ascii="Bookman Old Style" w:hAnsi="Bookman Old Style"/>
        </w:rPr>
      </w:pPr>
      <w:proofErr w:type="spellStart"/>
      <w:r w:rsidRPr="00D01020">
        <w:rPr>
          <w:rFonts w:ascii="Bookman Old Style" w:hAnsi="Bookman Old Style"/>
        </w:rPr>
        <w:lastRenderedPageBreak/>
        <w:t>Осигурява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допълнителен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платен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отпуск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за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определен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брой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години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трудов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стаж</w:t>
      </w:r>
      <w:proofErr w:type="spellEnd"/>
      <w:r w:rsidRPr="00D01020">
        <w:rPr>
          <w:rFonts w:ascii="Bookman Old Style" w:hAnsi="Bookman Old Style"/>
        </w:rPr>
        <w:t>.</w:t>
      </w:r>
    </w:p>
    <w:p w:rsidR="00214EB4" w:rsidRPr="00D01020" w:rsidRDefault="00214EB4" w:rsidP="00214EB4">
      <w:pPr>
        <w:pStyle w:val="a8"/>
        <w:numPr>
          <w:ilvl w:val="0"/>
          <w:numId w:val="2"/>
        </w:numPr>
        <w:autoSpaceDE w:val="0"/>
        <w:autoSpaceDN w:val="0"/>
        <w:adjustRightInd w:val="0"/>
        <w:rPr>
          <w:rFonts w:ascii="Bookman Old Style" w:hAnsi="Bookman Old Style"/>
        </w:rPr>
      </w:pPr>
      <w:proofErr w:type="spellStart"/>
      <w:r w:rsidRPr="00D01020">
        <w:rPr>
          <w:rFonts w:ascii="Bookman Old Style" w:hAnsi="Bookman Old Style"/>
        </w:rPr>
        <w:t>Работниците</w:t>
      </w:r>
      <w:proofErr w:type="spellEnd"/>
      <w:r w:rsidRPr="00D01020">
        <w:rPr>
          <w:rFonts w:ascii="Bookman Old Style" w:hAnsi="Bookman Old Style"/>
        </w:rPr>
        <w:t xml:space="preserve">, </w:t>
      </w:r>
      <w:proofErr w:type="spellStart"/>
      <w:r w:rsidRPr="00D01020">
        <w:rPr>
          <w:rFonts w:ascii="Bookman Old Style" w:hAnsi="Bookman Old Style"/>
        </w:rPr>
        <w:t>служителите</w:t>
      </w:r>
      <w:proofErr w:type="spellEnd"/>
      <w:r w:rsidRPr="00D01020">
        <w:rPr>
          <w:rFonts w:ascii="Bookman Old Style" w:hAnsi="Bookman Old Style"/>
        </w:rPr>
        <w:t xml:space="preserve"> и </w:t>
      </w:r>
      <w:proofErr w:type="spellStart"/>
      <w:r w:rsidRPr="00D01020">
        <w:rPr>
          <w:rFonts w:ascii="Bookman Old Style" w:hAnsi="Bookman Old Style"/>
        </w:rPr>
        <w:t>пенсионираните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такива</w:t>
      </w:r>
      <w:proofErr w:type="spellEnd"/>
      <w:r w:rsidRPr="00D01020">
        <w:rPr>
          <w:rFonts w:ascii="Bookman Old Style" w:hAnsi="Bookman Old Style"/>
        </w:rPr>
        <w:t xml:space="preserve">, </w:t>
      </w:r>
      <w:proofErr w:type="spellStart"/>
      <w:r w:rsidRPr="00D01020">
        <w:rPr>
          <w:rFonts w:ascii="Bookman Old Style" w:hAnsi="Bookman Old Style"/>
        </w:rPr>
        <w:t>получават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дърва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за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огрев</w:t>
      </w:r>
      <w:proofErr w:type="spellEnd"/>
      <w:r w:rsidRPr="00D01020">
        <w:rPr>
          <w:rFonts w:ascii="Bookman Old Style" w:hAnsi="Bookman Old Style"/>
        </w:rPr>
        <w:t xml:space="preserve"> и </w:t>
      </w:r>
      <w:proofErr w:type="spellStart"/>
      <w:r w:rsidRPr="00D01020">
        <w:rPr>
          <w:rFonts w:ascii="Bookman Old Style" w:hAnsi="Bookman Old Style"/>
        </w:rPr>
        <w:t>строителен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материал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преференциални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цени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срещу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заплащане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разходите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за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добив</w:t>
      </w:r>
      <w:proofErr w:type="spellEnd"/>
      <w:r w:rsidRPr="00D01020">
        <w:rPr>
          <w:rFonts w:ascii="Bookman Old Style" w:hAnsi="Bookman Old Style"/>
        </w:rPr>
        <w:t xml:space="preserve">. </w:t>
      </w:r>
    </w:p>
    <w:p w:rsidR="00214EB4" w:rsidRPr="00D01020" w:rsidRDefault="00214EB4" w:rsidP="00214EB4">
      <w:pPr>
        <w:pStyle w:val="a8"/>
        <w:numPr>
          <w:ilvl w:val="0"/>
          <w:numId w:val="2"/>
        </w:numPr>
        <w:autoSpaceDE w:val="0"/>
        <w:autoSpaceDN w:val="0"/>
        <w:adjustRightInd w:val="0"/>
        <w:rPr>
          <w:rFonts w:ascii="Bookman Old Style" w:hAnsi="Bookman Old Style"/>
        </w:rPr>
      </w:pPr>
      <w:proofErr w:type="spellStart"/>
      <w:r w:rsidRPr="00D01020">
        <w:rPr>
          <w:rFonts w:ascii="Bookman Old Style" w:hAnsi="Bookman Old Style"/>
        </w:rPr>
        <w:t>Няма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постъпили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жалби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от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страна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работещите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територията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стопанството</w:t>
      </w:r>
      <w:proofErr w:type="spellEnd"/>
      <w:r w:rsidRPr="00D01020">
        <w:rPr>
          <w:rFonts w:ascii="Bookman Old Style" w:hAnsi="Bookman Old Style"/>
        </w:rPr>
        <w:t>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</w:rPr>
      </w:pPr>
      <w:r w:rsidRPr="00D01020">
        <w:rPr>
          <w:b/>
          <w:bCs/>
          <w:i/>
          <w:iCs/>
          <w:color w:val="auto"/>
        </w:rPr>
        <w:t xml:space="preserve">1.3. План / програма за обучение и квалификация на персонала: </w:t>
      </w: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</w:rPr>
      </w:pPr>
    </w:p>
    <w:p w:rsidR="00214EB4" w:rsidRPr="00D01020" w:rsidRDefault="00214EB4" w:rsidP="00214EB4">
      <w:pPr>
        <w:pStyle w:val="Default"/>
        <w:jc w:val="center"/>
        <w:rPr>
          <w:rFonts w:cs="Times New Roman"/>
          <w:color w:val="auto"/>
          <w:lang w:bidi="bg-BG"/>
        </w:rPr>
      </w:pPr>
      <w:r w:rsidRPr="00D01020">
        <w:rPr>
          <w:rFonts w:cs="Times New Roman"/>
          <w:color w:val="auto"/>
          <w:lang w:bidi="bg-BG"/>
        </w:rPr>
        <w:t>През 202</w:t>
      </w:r>
      <w:r w:rsidR="00031E3D" w:rsidRPr="00D01020">
        <w:rPr>
          <w:rFonts w:cs="Times New Roman"/>
          <w:color w:val="auto"/>
          <w:lang w:bidi="bg-BG"/>
        </w:rPr>
        <w:t>4</w:t>
      </w:r>
      <w:r w:rsidRPr="00D01020">
        <w:rPr>
          <w:rFonts w:cs="Times New Roman"/>
          <w:color w:val="auto"/>
          <w:lang w:bidi="bg-BG"/>
        </w:rPr>
        <w:t>г. служители на стопанството са участвали в различни обучения и съвещания:</w:t>
      </w:r>
    </w:p>
    <w:p w:rsidR="00214EB4" w:rsidRPr="00D01020" w:rsidRDefault="00214EB4" w:rsidP="00214EB4">
      <w:pPr>
        <w:pStyle w:val="Default"/>
        <w:numPr>
          <w:ilvl w:val="0"/>
          <w:numId w:val="3"/>
        </w:numPr>
        <w:rPr>
          <w:rFonts w:cs="Times New Roman"/>
          <w:color w:val="auto"/>
          <w:lang w:bidi="bg-BG"/>
        </w:rPr>
      </w:pPr>
      <w:bookmarkStart w:id="0" w:name="_Hlk101434811"/>
      <w:r w:rsidRPr="00D01020">
        <w:rPr>
          <w:rFonts w:cs="Times New Roman"/>
          <w:color w:val="auto"/>
          <w:lang w:bidi="bg-BG"/>
        </w:rPr>
        <w:t>Провеждани са инструктажи</w:t>
      </w:r>
      <w:bookmarkEnd w:id="0"/>
      <w:r w:rsidRPr="00D01020">
        <w:rPr>
          <w:rFonts w:cs="Times New Roman"/>
          <w:color w:val="auto"/>
          <w:lang w:bidi="bg-BG"/>
        </w:rPr>
        <w:t xml:space="preserve">, съгласно изискванията на ЗЗБУТ, на служителите от стопанството и сезонните работници извършващи </w:t>
      </w:r>
      <w:proofErr w:type="spellStart"/>
      <w:r w:rsidRPr="00D01020">
        <w:rPr>
          <w:rFonts w:cs="Times New Roman"/>
          <w:color w:val="auto"/>
          <w:lang w:bidi="bg-BG"/>
        </w:rPr>
        <w:t>лесокултурни</w:t>
      </w:r>
      <w:proofErr w:type="spellEnd"/>
      <w:r w:rsidRPr="00D01020">
        <w:rPr>
          <w:rFonts w:cs="Times New Roman"/>
          <w:color w:val="auto"/>
          <w:lang w:bidi="bg-BG"/>
        </w:rPr>
        <w:t xml:space="preserve"> дейности . </w:t>
      </w:r>
    </w:p>
    <w:p w:rsidR="00214EB4" w:rsidRPr="00D01020" w:rsidRDefault="00214EB4" w:rsidP="00214EB4">
      <w:pPr>
        <w:pStyle w:val="Default"/>
        <w:numPr>
          <w:ilvl w:val="0"/>
          <w:numId w:val="3"/>
        </w:numPr>
        <w:rPr>
          <w:rFonts w:cs="Times New Roman"/>
          <w:color w:val="auto"/>
          <w:lang w:bidi="bg-BG"/>
        </w:rPr>
      </w:pPr>
      <w:r w:rsidRPr="00D01020">
        <w:rPr>
          <w:rFonts w:cs="Times New Roman"/>
          <w:color w:val="auto"/>
          <w:lang w:bidi="bg-BG"/>
        </w:rPr>
        <w:t>Провеждани са и</w:t>
      </w:r>
      <w:r w:rsidR="003E4721" w:rsidRPr="00D01020">
        <w:rPr>
          <w:rFonts w:cs="Times New Roman"/>
          <w:color w:val="auto"/>
          <w:lang w:bidi="bg-BG"/>
        </w:rPr>
        <w:t>н</w:t>
      </w:r>
      <w:r w:rsidRPr="00D01020">
        <w:rPr>
          <w:rFonts w:cs="Times New Roman"/>
          <w:color w:val="auto"/>
          <w:lang w:bidi="bg-BG"/>
        </w:rPr>
        <w:t>структажи на служителите на контрагентите, при въвеждането им в обектите, в които ще извършват дейност.</w:t>
      </w:r>
    </w:p>
    <w:p w:rsidR="00B6118F" w:rsidRPr="00D01020" w:rsidRDefault="00737019" w:rsidP="00737019">
      <w:pPr>
        <w:pStyle w:val="Default"/>
        <w:numPr>
          <w:ilvl w:val="0"/>
          <w:numId w:val="3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Обучение по </w:t>
      </w:r>
      <w:r w:rsidR="003E4721" w:rsidRPr="00D01020">
        <w:rPr>
          <w:rFonts w:cs="Times New Roman"/>
          <w:color w:val="auto"/>
        </w:rPr>
        <w:t xml:space="preserve">горска </w:t>
      </w:r>
      <w:r w:rsidRPr="00D01020">
        <w:rPr>
          <w:rFonts w:cs="Times New Roman"/>
          <w:color w:val="auto"/>
        </w:rPr>
        <w:t>сертификация</w:t>
      </w:r>
    </w:p>
    <w:p w:rsidR="00B6118F" w:rsidRPr="00D01020" w:rsidRDefault="00B6118F" w:rsidP="00214EB4">
      <w:pPr>
        <w:pStyle w:val="Default"/>
        <w:numPr>
          <w:ilvl w:val="0"/>
          <w:numId w:val="3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Обучение по съставяне на АУАН ( Акт за установяване на административно нарушение )</w:t>
      </w:r>
    </w:p>
    <w:p w:rsidR="00737019" w:rsidRPr="00D01020" w:rsidRDefault="00737019" w:rsidP="00214EB4">
      <w:pPr>
        <w:pStyle w:val="Default"/>
        <w:numPr>
          <w:ilvl w:val="0"/>
          <w:numId w:val="3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Обучение по маркиране на ЛСФ-202</w:t>
      </w:r>
      <w:r w:rsidR="00031E3D" w:rsidRPr="00D01020">
        <w:rPr>
          <w:rFonts w:cs="Times New Roman"/>
          <w:color w:val="auto"/>
        </w:rPr>
        <w:t>5</w:t>
      </w:r>
      <w:r w:rsidRPr="00D01020">
        <w:rPr>
          <w:rFonts w:cs="Times New Roman"/>
          <w:color w:val="auto"/>
        </w:rPr>
        <w:t xml:space="preserve"> г.</w:t>
      </w:r>
    </w:p>
    <w:p w:rsidR="00737019" w:rsidRPr="00D01020" w:rsidRDefault="00031E3D" w:rsidP="00737019">
      <w:pPr>
        <w:pStyle w:val="Default"/>
        <w:numPr>
          <w:ilvl w:val="0"/>
          <w:numId w:val="3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Обучение за разграничаване и докладване на случаи на сексуален тормоз и полова </w:t>
      </w:r>
      <w:r w:rsidR="003E4721" w:rsidRPr="00D01020">
        <w:rPr>
          <w:rFonts w:cs="Times New Roman"/>
          <w:color w:val="auto"/>
        </w:rPr>
        <w:t>дискриминация</w:t>
      </w:r>
      <w:r w:rsidR="00737019" w:rsidRPr="00D01020">
        <w:rPr>
          <w:rFonts w:cs="Times New Roman"/>
          <w:color w:val="auto"/>
        </w:rPr>
        <w:t>.</w:t>
      </w:r>
    </w:p>
    <w:p w:rsidR="003E4721" w:rsidRPr="00D01020" w:rsidRDefault="003E4721" w:rsidP="00737019">
      <w:pPr>
        <w:pStyle w:val="Default"/>
        <w:numPr>
          <w:ilvl w:val="0"/>
          <w:numId w:val="3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Обучение по безопасно и здраве при работа.</w:t>
      </w:r>
    </w:p>
    <w:p w:rsidR="003E4721" w:rsidRPr="00D01020" w:rsidRDefault="003E4721" w:rsidP="00737019">
      <w:pPr>
        <w:pStyle w:val="Default"/>
        <w:numPr>
          <w:ilvl w:val="0"/>
          <w:numId w:val="3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Обучение по прилагане на релевантното законодателство.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  <w:lang w:bidi="bg-BG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След всяко проведено обучение има съставени протоколи, които ги удостоверяват. </w:t>
      </w:r>
    </w:p>
    <w:p w:rsidR="00214EB4" w:rsidRPr="00D01020" w:rsidRDefault="00214EB4" w:rsidP="00214EB4">
      <w:pPr>
        <w:pStyle w:val="Default"/>
        <w:rPr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</w:rPr>
      </w:pPr>
      <w:r w:rsidRPr="00D01020">
        <w:rPr>
          <w:b/>
          <w:bCs/>
          <w:i/>
          <w:iCs/>
          <w:color w:val="auto"/>
        </w:rPr>
        <w:t xml:space="preserve">1.4. Здравословни и безопасни условия на труд, вкл. на работниците на подизпълнителите: </w:t>
      </w:r>
    </w:p>
    <w:p w:rsidR="00214EB4" w:rsidRPr="00D01020" w:rsidRDefault="00214EB4" w:rsidP="00214EB4">
      <w:pPr>
        <w:pStyle w:val="Default"/>
        <w:rPr>
          <w:color w:val="auto"/>
        </w:rPr>
      </w:pPr>
    </w:p>
    <w:p w:rsidR="00214EB4" w:rsidRPr="00D01020" w:rsidRDefault="00214EB4" w:rsidP="00214EB4">
      <w:pPr>
        <w:pStyle w:val="Default"/>
        <w:numPr>
          <w:ilvl w:val="0"/>
          <w:numId w:val="4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Предоставено</w:t>
      </w:r>
      <w:r w:rsidR="004A66DA" w:rsidRPr="00D01020">
        <w:rPr>
          <w:rFonts w:cs="Times New Roman"/>
          <w:color w:val="auto"/>
        </w:rPr>
        <w:t xml:space="preserve">то облекло и оборудване на работещите в стопанството. Облеклото не е износено а </w:t>
      </w:r>
      <w:r w:rsidRPr="00D01020">
        <w:rPr>
          <w:rFonts w:cs="Times New Roman"/>
          <w:color w:val="auto"/>
        </w:rPr>
        <w:t>оборудване</w:t>
      </w:r>
      <w:r w:rsidR="004A66DA" w:rsidRPr="00D01020">
        <w:rPr>
          <w:rFonts w:cs="Times New Roman"/>
          <w:color w:val="auto"/>
        </w:rPr>
        <w:t>то е частично обновено</w:t>
      </w:r>
      <w:r w:rsidRPr="00D01020">
        <w:rPr>
          <w:rFonts w:cs="Times New Roman"/>
          <w:color w:val="auto"/>
        </w:rPr>
        <w:t xml:space="preserve"> ; </w:t>
      </w:r>
    </w:p>
    <w:p w:rsidR="00214EB4" w:rsidRPr="00D01020" w:rsidRDefault="00214EB4" w:rsidP="00214EB4">
      <w:pPr>
        <w:pStyle w:val="Default"/>
        <w:numPr>
          <w:ilvl w:val="0"/>
          <w:numId w:val="4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Всички инструктажни книги са попълнени и подписани в съответните срокове; </w:t>
      </w:r>
    </w:p>
    <w:p w:rsidR="00214EB4" w:rsidRPr="00D01020" w:rsidRDefault="00214EB4" w:rsidP="00214EB4">
      <w:pPr>
        <w:pStyle w:val="Default"/>
        <w:numPr>
          <w:ilvl w:val="0"/>
          <w:numId w:val="4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Проведени са инструктажи за здравословни и безопасни условия на труд; </w:t>
      </w:r>
    </w:p>
    <w:p w:rsidR="00214EB4" w:rsidRPr="00D01020" w:rsidRDefault="00214EB4" w:rsidP="00214EB4">
      <w:pPr>
        <w:pStyle w:val="Default"/>
        <w:numPr>
          <w:ilvl w:val="0"/>
          <w:numId w:val="4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На всички служители са направени извънредни инструктажи във връзка с мерките за превенция на </w:t>
      </w:r>
      <w:proofErr w:type="spellStart"/>
      <w:r w:rsidRPr="00D01020">
        <w:rPr>
          <w:rFonts w:cs="Times New Roman"/>
          <w:color w:val="auto"/>
        </w:rPr>
        <w:t>пожароопасния</w:t>
      </w:r>
      <w:proofErr w:type="spellEnd"/>
      <w:r w:rsidRPr="00D01020">
        <w:rPr>
          <w:rFonts w:cs="Times New Roman"/>
          <w:color w:val="auto"/>
        </w:rPr>
        <w:t xml:space="preserve"> сезон.</w:t>
      </w:r>
    </w:p>
    <w:p w:rsidR="00214EB4" w:rsidRPr="00D01020" w:rsidRDefault="00214EB4" w:rsidP="00214EB4">
      <w:pPr>
        <w:pStyle w:val="Default"/>
        <w:numPr>
          <w:ilvl w:val="0"/>
          <w:numId w:val="4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През годината на </w:t>
      </w:r>
      <w:proofErr w:type="spellStart"/>
      <w:r w:rsidRPr="00D01020">
        <w:rPr>
          <w:rFonts w:cs="Times New Roman"/>
          <w:color w:val="auto"/>
        </w:rPr>
        <w:t>новопостъпилите</w:t>
      </w:r>
      <w:proofErr w:type="spellEnd"/>
      <w:r w:rsidRPr="00D01020">
        <w:rPr>
          <w:rFonts w:cs="Times New Roman"/>
          <w:color w:val="auto"/>
        </w:rPr>
        <w:t xml:space="preserve"> служители в стопанството е проведен начален инструктаж на работното място, а на всички останали периодични.</w:t>
      </w:r>
    </w:p>
    <w:p w:rsidR="00214EB4" w:rsidRPr="00D01020" w:rsidRDefault="00214EB4" w:rsidP="00214EB4">
      <w:pPr>
        <w:pStyle w:val="Default"/>
        <w:numPr>
          <w:ilvl w:val="0"/>
          <w:numId w:val="4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Има оценка на риска на всяко работно място на работещите в стопанството; </w:t>
      </w:r>
    </w:p>
    <w:p w:rsidR="00214EB4" w:rsidRPr="00D01020" w:rsidRDefault="00214EB4" w:rsidP="00214EB4">
      <w:pPr>
        <w:pStyle w:val="Default"/>
        <w:numPr>
          <w:ilvl w:val="0"/>
          <w:numId w:val="4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lastRenderedPageBreak/>
        <w:t>Стопанството има сключен договор с фирма по трудова медицина.</w:t>
      </w:r>
    </w:p>
    <w:p w:rsidR="00214EB4" w:rsidRPr="00D01020" w:rsidRDefault="00214EB4" w:rsidP="00214EB4">
      <w:pPr>
        <w:pStyle w:val="a8"/>
        <w:numPr>
          <w:ilvl w:val="0"/>
          <w:numId w:val="4"/>
        </w:numPr>
        <w:rPr>
          <w:rFonts w:ascii="Bookman Old Style" w:hAnsi="Bookman Old Style"/>
        </w:rPr>
      </w:pPr>
      <w:proofErr w:type="spellStart"/>
      <w:r w:rsidRPr="00D01020">
        <w:rPr>
          <w:rFonts w:ascii="Bookman Old Style" w:hAnsi="Bookman Old Style"/>
        </w:rPr>
        <w:t>За</w:t>
      </w:r>
      <w:proofErr w:type="spellEnd"/>
      <w:r w:rsidRPr="00D01020">
        <w:rPr>
          <w:rFonts w:ascii="Bookman Old Style" w:hAnsi="Bookman Old Style"/>
        </w:rPr>
        <w:t xml:space="preserve"> 202</w:t>
      </w:r>
      <w:r w:rsidR="003E4721" w:rsidRPr="00D01020">
        <w:rPr>
          <w:rFonts w:ascii="Bookman Old Style" w:hAnsi="Bookman Old Style"/>
          <w:lang w:val="bg-BG"/>
        </w:rPr>
        <w:t>4</w:t>
      </w:r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година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територията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ТП </w:t>
      </w:r>
      <w:r w:rsidR="00B101C8" w:rsidRPr="00D01020">
        <w:rPr>
          <w:rFonts w:ascii="Bookman Old Style" w:hAnsi="Bookman Old Style"/>
          <w:lang w:val="bg-BG"/>
        </w:rPr>
        <w:t>„</w:t>
      </w:r>
      <w:r w:rsidR="00B101C8" w:rsidRPr="00D01020">
        <w:rPr>
          <w:rFonts w:ascii="Bookman Old Style" w:hAnsi="Bookman Old Style"/>
        </w:rPr>
        <w:t>ДГС</w:t>
      </w:r>
      <w:r w:rsidR="00B101C8" w:rsidRPr="00D01020">
        <w:rPr>
          <w:rFonts w:ascii="Bookman Old Style" w:hAnsi="Bookman Old Style"/>
          <w:lang w:val="bg-BG"/>
        </w:rPr>
        <w:t>-</w:t>
      </w:r>
      <w:proofErr w:type="spellStart"/>
      <w:r w:rsidRPr="00D01020">
        <w:rPr>
          <w:rFonts w:ascii="Bookman Old Style" w:hAnsi="Bookman Old Style"/>
        </w:rPr>
        <w:t>Силистра</w:t>
      </w:r>
      <w:proofErr w:type="spellEnd"/>
      <w:r w:rsidRPr="00D01020">
        <w:rPr>
          <w:rFonts w:ascii="Bookman Old Style" w:hAnsi="Bookman Old Style"/>
        </w:rPr>
        <w:t xml:space="preserve">“ </w:t>
      </w:r>
      <w:proofErr w:type="spellStart"/>
      <w:r w:rsidRPr="00D01020">
        <w:rPr>
          <w:rFonts w:ascii="Bookman Old Style" w:hAnsi="Bookman Old Style"/>
        </w:rPr>
        <w:t>няма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регистрирани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трудови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злополуки</w:t>
      </w:r>
      <w:proofErr w:type="spellEnd"/>
      <w:r w:rsidRPr="00D01020">
        <w:rPr>
          <w:rFonts w:ascii="Bookman Old Style" w:hAnsi="Bookman Old Style"/>
        </w:rPr>
        <w:t xml:space="preserve">; </w:t>
      </w:r>
    </w:p>
    <w:p w:rsidR="00214EB4" w:rsidRPr="00D01020" w:rsidRDefault="00214EB4" w:rsidP="00137EBB">
      <w:pPr>
        <w:pStyle w:val="Default"/>
        <w:ind w:left="720" w:firstLine="708"/>
        <w:rPr>
          <w:rFonts w:cs="Times New Roman"/>
          <w:color w:val="auto"/>
        </w:rPr>
      </w:pPr>
    </w:p>
    <w:p w:rsidR="00137EBB" w:rsidRPr="00D01020" w:rsidRDefault="00137EBB" w:rsidP="00137EBB">
      <w:pPr>
        <w:pStyle w:val="Default"/>
        <w:ind w:left="720" w:firstLine="708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</w:rPr>
      </w:pPr>
      <w:r w:rsidRPr="00D01020">
        <w:rPr>
          <w:b/>
          <w:bCs/>
          <w:i/>
          <w:iCs/>
          <w:color w:val="auto"/>
        </w:rPr>
        <w:t xml:space="preserve">1.5. Ангажиране на заинтересованите страни: </w:t>
      </w:r>
    </w:p>
    <w:p w:rsidR="00214EB4" w:rsidRPr="00D01020" w:rsidRDefault="00214EB4" w:rsidP="00214EB4">
      <w:pPr>
        <w:pStyle w:val="Default"/>
        <w:rPr>
          <w:color w:val="auto"/>
        </w:rPr>
      </w:pPr>
    </w:p>
    <w:p w:rsidR="00214EB4" w:rsidRPr="00D01020" w:rsidRDefault="00214EB4" w:rsidP="00214EB4">
      <w:pPr>
        <w:pStyle w:val="Default"/>
        <w:numPr>
          <w:ilvl w:val="0"/>
          <w:numId w:val="6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Има надлежно документирана кореспонденция и/или споразумения с други заинтересовани страни по различни поводи свързани с дейността на стопанството. </w:t>
      </w:r>
    </w:p>
    <w:p w:rsidR="00214EB4" w:rsidRPr="00D01020" w:rsidRDefault="00214EB4" w:rsidP="00214EB4">
      <w:pPr>
        <w:pStyle w:val="Default"/>
        <w:numPr>
          <w:ilvl w:val="0"/>
          <w:numId w:val="6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Извършвани са срещи и комисии с участие на различни заинтересовани страни свързани с дейността на стопанството; </w:t>
      </w:r>
    </w:p>
    <w:p w:rsidR="00214EB4" w:rsidRPr="00D01020" w:rsidRDefault="00214EB4" w:rsidP="00214EB4">
      <w:pPr>
        <w:pStyle w:val="Default"/>
        <w:numPr>
          <w:ilvl w:val="0"/>
          <w:numId w:val="5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Проведени са консултации със заинтересованите страни свързани с дейността на стопанството. </w:t>
      </w:r>
    </w:p>
    <w:p w:rsidR="00137EBB" w:rsidRPr="00D01020" w:rsidRDefault="00137EBB" w:rsidP="00214EB4">
      <w:pPr>
        <w:pStyle w:val="Default"/>
        <w:numPr>
          <w:ilvl w:val="0"/>
          <w:numId w:val="5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Осъществени са срещи с кметовете на населените места, свързани с въпросите за опазване на горите и относно задоволяване на нуждите местното население с дърва за огрев за собствени нужди и други материали. Няма промени в планираните горскостопански практики в резултат от п</w:t>
      </w:r>
      <w:r w:rsidRPr="00D01020">
        <w:rPr>
          <w:rFonts w:cs="Times New Roman"/>
          <w:b/>
          <w:color w:val="auto"/>
        </w:rPr>
        <w:t>ости</w:t>
      </w:r>
      <w:r w:rsidRPr="00D01020">
        <w:rPr>
          <w:rFonts w:cs="Times New Roman"/>
          <w:color w:val="auto"/>
        </w:rPr>
        <w:t>гнати споразумения и предложения от заинтересованите страни</w:t>
      </w:r>
    </w:p>
    <w:p w:rsidR="00137EBB" w:rsidRPr="00D01020" w:rsidRDefault="00137EBB" w:rsidP="00214EB4">
      <w:pPr>
        <w:pStyle w:val="Default"/>
        <w:numPr>
          <w:ilvl w:val="0"/>
          <w:numId w:val="5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Няма промени в планираните горскостопански практики в резултат от п</w:t>
      </w:r>
      <w:r w:rsidRPr="00D01020">
        <w:rPr>
          <w:rFonts w:cs="Times New Roman"/>
          <w:b/>
          <w:color w:val="auto"/>
        </w:rPr>
        <w:t>ости</w:t>
      </w:r>
      <w:r w:rsidRPr="00D01020">
        <w:rPr>
          <w:rFonts w:cs="Times New Roman"/>
          <w:color w:val="auto"/>
        </w:rPr>
        <w:t>гнати споразумения и предложения от заинтересованите страни.</w:t>
      </w:r>
    </w:p>
    <w:p w:rsidR="00137EBB" w:rsidRPr="00D01020" w:rsidRDefault="00137EBB" w:rsidP="00137EBB">
      <w:pPr>
        <w:pStyle w:val="Default"/>
        <w:rPr>
          <w:rFonts w:cs="Times New Roman"/>
          <w:color w:val="auto"/>
        </w:rPr>
      </w:pPr>
    </w:p>
    <w:p w:rsidR="00214EB4" w:rsidRPr="00D01020" w:rsidRDefault="00214EB4" w:rsidP="004D4C68">
      <w:pPr>
        <w:pStyle w:val="Default"/>
        <w:pageBreakBefore/>
        <w:numPr>
          <w:ilvl w:val="0"/>
          <w:numId w:val="5"/>
        </w:numPr>
        <w:rPr>
          <w:b/>
          <w:bCs/>
          <w:i/>
          <w:iCs/>
          <w:color w:val="auto"/>
        </w:rPr>
      </w:pPr>
      <w:r w:rsidRPr="00D01020">
        <w:rPr>
          <w:b/>
          <w:bCs/>
          <w:i/>
          <w:iCs/>
          <w:color w:val="auto"/>
        </w:rPr>
        <w:lastRenderedPageBreak/>
        <w:t xml:space="preserve">1.6. Незаконни / нерегламентирани дейности в горите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rFonts w:cs="Times New Roman"/>
          <w:color w:val="FF0000"/>
        </w:rPr>
      </w:pPr>
      <w:r w:rsidRPr="00D01020">
        <w:rPr>
          <w:rFonts w:cs="Times New Roman"/>
          <w:color w:val="auto"/>
        </w:rPr>
        <w:t xml:space="preserve">През периода </w:t>
      </w:r>
      <w:r w:rsidRPr="00D01020">
        <w:rPr>
          <w:rFonts w:cs="Times New Roman"/>
          <w:color w:val="auto"/>
          <w:lang w:val="en-US"/>
        </w:rPr>
        <w:t>(</w:t>
      </w:r>
      <w:r w:rsidRPr="00D01020">
        <w:rPr>
          <w:rFonts w:cs="Times New Roman"/>
          <w:color w:val="auto"/>
        </w:rPr>
        <w:t>01.</w:t>
      </w:r>
      <w:r w:rsidRPr="00D01020">
        <w:rPr>
          <w:rFonts w:cs="Times New Roman"/>
          <w:color w:val="auto"/>
          <w:lang w:val="en-US"/>
        </w:rPr>
        <w:t>01</w:t>
      </w:r>
      <w:r w:rsidRPr="00D01020">
        <w:rPr>
          <w:rFonts w:cs="Times New Roman"/>
          <w:color w:val="auto"/>
        </w:rPr>
        <w:t>.202</w:t>
      </w:r>
      <w:r w:rsidR="00137EBB" w:rsidRPr="00D01020">
        <w:rPr>
          <w:rFonts w:cs="Times New Roman"/>
          <w:color w:val="auto"/>
        </w:rPr>
        <w:t>4</w:t>
      </w:r>
      <w:r w:rsidRPr="00D01020">
        <w:rPr>
          <w:rFonts w:cs="Times New Roman"/>
          <w:color w:val="auto"/>
        </w:rPr>
        <w:t xml:space="preserve"> г.– 31.12.202</w:t>
      </w:r>
      <w:r w:rsidR="00137EBB" w:rsidRPr="00D01020">
        <w:rPr>
          <w:rFonts w:cs="Times New Roman"/>
          <w:color w:val="auto"/>
        </w:rPr>
        <w:t>4</w:t>
      </w:r>
      <w:r w:rsidRPr="00D01020">
        <w:rPr>
          <w:rFonts w:cs="Times New Roman"/>
          <w:color w:val="auto"/>
        </w:rPr>
        <w:t xml:space="preserve"> г.</w:t>
      </w:r>
      <w:r w:rsidRPr="00D01020">
        <w:rPr>
          <w:rFonts w:cs="Times New Roman"/>
          <w:color w:val="auto"/>
          <w:lang w:val="en-US"/>
        </w:rPr>
        <w:t>)</w:t>
      </w:r>
      <w:r w:rsidRPr="00D01020">
        <w:rPr>
          <w:rFonts w:cs="Times New Roman"/>
          <w:color w:val="auto"/>
        </w:rPr>
        <w:t xml:space="preserve"> в обхвата на ТП ДГС „Силистра” са извършени</w:t>
      </w:r>
      <w:r w:rsidRPr="00D01020">
        <w:rPr>
          <w:rFonts w:cs="Times New Roman"/>
          <w:color w:val="7030A0"/>
        </w:rPr>
        <w:t xml:space="preserve"> </w:t>
      </w:r>
      <w:r w:rsidR="00725E93" w:rsidRPr="00D01020">
        <w:rPr>
          <w:rFonts w:cs="Times New Roman"/>
          <w:color w:val="7030A0"/>
          <w:lang w:val="en-US"/>
        </w:rPr>
        <w:t>879</w:t>
      </w:r>
      <w:r w:rsidRPr="00D01020">
        <w:rPr>
          <w:rFonts w:cs="Times New Roman"/>
          <w:color w:val="7030A0"/>
        </w:rPr>
        <w:t xml:space="preserve"> </w:t>
      </w:r>
      <w:r w:rsidRPr="00D01020">
        <w:rPr>
          <w:rFonts w:cs="Times New Roman"/>
          <w:color w:val="FF0000"/>
        </w:rPr>
        <w:t xml:space="preserve">проверки от които: </w:t>
      </w:r>
      <w:r w:rsidR="00725E93" w:rsidRPr="00D01020">
        <w:rPr>
          <w:rFonts w:cs="Times New Roman"/>
          <w:color w:val="7030A0"/>
          <w:lang w:val="en-US"/>
        </w:rPr>
        <w:t>183</w:t>
      </w:r>
      <w:r w:rsidRPr="00D01020">
        <w:rPr>
          <w:rFonts w:cs="Times New Roman"/>
          <w:color w:val="FF0000"/>
        </w:rPr>
        <w:t xml:space="preserve"> бро</w:t>
      </w:r>
      <w:r w:rsidR="00725E93" w:rsidRPr="00D01020">
        <w:rPr>
          <w:rFonts w:cs="Times New Roman"/>
          <w:color w:val="FF0000"/>
        </w:rPr>
        <w:t>я обекти за добив на дървесина</w:t>
      </w:r>
      <w:r w:rsidRPr="00D01020">
        <w:rPr>
          <w:rFonts w:cs="Times New Roman"/>
          <w:color w:val="FF0000"/>
        </w:rPr>
        <w:t xml:space="preserve">; </w:t>
      </w:r>
      <w:r w:rsidR="00725E93" w:rsidRPr="00D01020">
        <w:rPr>
          <w:rFonts w:cs="Times New Roman"/>
          <w:color w:val="7030A0"/>
          <w:lang w:val="en-US"/>
        </w:rPr>
        <w:t>682</w:t>
      </w:r>
      <w:r w:rsidRPr="00D01020">
        <w:rPr>
          <w:rFonts w:cs="Times New Roman"/>
          <w:color w:val="FF0000"/>
        </w:rPr>
        <w:t xml:space="preserve"> броя ловци от 32 броя ловни дружини</w:t>
      </w:r>
      <w:r w:rsidR="00367586" w:rsidRPr="00D01020">
        <w:rPr>
          <w:rFonts w:cs="Times New Roman"/>
          <w:color w:val="FF0000"/>
        </w:rPr>
        <w:t xml:space="preserve">, </w:t>
      </w:r>
      <w:r w:rsidR="00367586" w:rsidRPr="00D01020">
        <w:rPr>
          <w:rFonts w:cs="Times New Roman"/>
          <w:color w:val="7030A0"/>
        </w:rPr>
        <w:t>2</w:t>
      </w:r>
      <w:r w:rsidR="00367586" w:rsidRPr="00D01020">
        <w:rPr>
          <w:rFonts w:cs="Times New Roman"/>
          <w:color w:val="FF0000"/>
        </w:rPr>
        <w:t xml:space="preserve"> броя МПС</w:t>
      </w:r>
      <w:r w:rsidRPr="00D01020">
        <w:rPr>
          <w:rFonts w:cs="Times New Roman"/>
          <w:color w:val="FF0000"/>
        </w:rPr>
        <w:t xml:space="preserve"> и </w:t>
      </w:r>
      <w:r w:rsidR="00725E93" w:rsidRPr="00D01020">
        <w:rPr>
          <w:rFonts w:cs="Times New Roman"/>
          <w:color w:val="7030A0"/>
          <w:lang w:val="en-US"/>
        </w:rPr>
        <w:t>23</w:t>
      </w:r>
      <w:r w:rsidRPr="00D01020">
        <w:rPr>
          <w:rFonts w:cs="Times New Roman"/>
          <w:color w:val="FF0000"/>
        </w:rPr>
        <w:t xml:space="preserve"> броя други физически лица. </w:t>
      </w:r>
    </w:p>
    <w:p w:rsidR="00214EB4" w:rsidRPr="00D01020" w:rsidRDefault="00214EB4" w:rsidP="00214EB4">
      <w:pPr>
        <w:pStyle w:val="Default"/>
        <w:rPr>
          <w:rFonts w:cs="Times New Roman"/>
          <w:color w:val="FF0000"/>
        </w:rPr>
      </w:pPr>
      <w:r w:rsidRPr="00D01020">
        <w:rPr>
          <w:rFonts w:cs="Times New Roman"/>
          <w:color w:val="auto"/>
        </w:rPr>
        <w:t xml:space="preserve">При проверките  са  съставени </w:t>
      </w:r>
      <w:r w:rsidR="00725E93" w:rsidRPr="00D01020">
        <w:rPr>
          <w:rFonts w:cs="Times New Roman"/>
          <w:color w:val="7030A0"/>
          <w:lang w:val="en-US"/>
        </w:rPr>
        <w:t>74</w:t>
      </w:r>
      <w:r w:rsidR="00725E93" w:rsidRPr="00D01020">
        <w:rPr>
          <w:rFonts w:cs="Times New Roman"/>
          <w:color w:val="FF0000"/>
        </w:rPr>
        <w:t xml:space="preserve"> броя  акта,от който 73 по Закона за горите и</w:t>
      </w:r>
      <w:r w:rsidR="00725E93" w:rsidRPr="00D01020">
        <w:rPr>
          <w:rFonts w:cs="Times New Roman"/>
          <w:color w:val="7030A0"/>
        </w:rPr>
        <w:t xml:space="preserve"> 1 </w:t>
      </w:r>
      <w:r w:rsidR="00725E93" w:rsidRPr="00D01020">
        <w:rPr>
          <w:rFonts w:cs="Times New Roman"/>
          <w:color w:val="FF0000"/>
        </w:rPr>
        <w:t>брой по Закона за лова и опазване на дивеча.</w:t>
      </w:r>
    </w:p>
    <w:p w:rsidR="00214EB4" w:rsidRPr="00D01020" w:rsidRDefault="00214EB4" w:rsidP="00214EB4">
      <w:pPr>
        <w:pStyle w:val="Default"/>
        <w:rPr>
          <w:rFonts w:cs="Times New Roman"/>
          <w:color w:val="FF0000"/>
        </w:rPr>
      </w:pPr>
      <w:r w:rsidRPr="00D01020">
        <w:rPr>
          <w:rFonts w:cs="Times New Roman"/>
          <w:color w:val="FF0000"/>
        </w:rPr>
        <w:t>С тези актове и конста</w:t>
      </w:r>
      <w:r w:rsidR="00725E93" w:rsidRPr="00D01020">
        <w:rPr>
          <w:rFonts w:cs="Times New Roman"/>
          <w:color w:val="FF0000"/>
        </w:rPr>
        <w:t xml:space="preserve">тивни протоколи са  задържани: </w:t>
      </w:r>
      <w:r w:rsidR="00725E93" w:rsidRPr="00D01020">
        <w:rPr>
          <w:rFonts w:cs="Times New Roman"/>
          <w:color w:val="7030A0"/>
        </w:rPr>
        <w:t>2</w:t>
      </w:r>
      <w:r w:rsidRPr="00D01020">
        <w:rPr>
          <w:rFonts w:cs="Times New Roman"/>
          <w:color w:val="FF0000"/>
        </w:rPr>
        <w:t xml:space="preserve"> броя МПС, </w:t>
      </w:r>
      <w:r w:rsidR="00725E93" w:rsidRPr="00D01020">
        <w:rPr>
          <w:rFonts w:cs="Times New Roman"/>
          <w:color w:val="7030A0"/>
        </w:rPr>
        <w:t>3</w:t>
      </w:r>
      <w:r w:rsidR="00725E93" w:rsidRPr="00D01020">
        <w:rPr>
          <w:rFonts w:cs="Times New Roman"/>
          <w:color w:val="FF0000"/>
        </w:rPr>
        <w:t xml:space="preserve"> броя моторни </w:t>
      </w:r>
      <w:r w:rsidRPr="00D01020">
        <w:rPr>
          <w:rFonts w:cs="Times New Roman"/>
          <w:color w:val="FF0000"/>
        </w:rPr>
        <w:t>триони</w:t>
      </w:r>
      <w:r w:rsidR="00725E93" w:rsidRPr="00D01020">
        <w:rPr>
          <w:rFonts w:cs="Times New Roman"/>
          <w:color w:val="FF0000"/>
        </w:rPr>
        <w:t xml:space="preserve">, </w:t>
      </w:r>
      <w:r w:rsidR="00725E93" w:rsidRPr="00D01020">
        <w:rPr>
          <w:rFonts w:cs="Times New Roman"/>
          <w:color w:val="7030A0"/>
        </w:rPr>
        <w:t>7</w:t>
      </w:r>
      <w:r w:rsidR="00725E93" w:rsidRPr="00D01020">
        <w:rPr>
          <w:rFonts w:cs="Times New Roman"/>
          <w:color w:val="FF0000"/>
        </w:rPr>
        <w:t xml:space="preserve"> броя каруци</w:t>
      </w:r>
      <w:r w:rsidRPr="00D01020">
        <w:rPr>
          <w:rFonts w:cs="Times New Roman"/>
          <w:color w:val="FF0000"/>
        </w:rPr>
        <w:t xml:space="preserve"> и </w:t>
      </w:r>
      <w:r w:rsidR="00725E93" w:rsidRPr="00D01020">
        <w:rPr>
          <w:rFonts w:cs="Times New Roman"/>
          <w:color w:val="7030A0"/>
        </w:rPr>
        <w:t>14.15</w:t>
      </w:r>
      <w:r w:rsidRPr="00D01020">
        <w:rPr>
          <w:rFonts w:cs="Times New Roman"/>
          <w:color w:val="7030A0"/>
        </w:rPr>
        <w:t xml:space="preserve"> </w:t>
      </w:r>
      <w:r w:rsidRPr="00D01020">
        <w:rPr>
          <w:rFonts w:cs="Times New Roman"/>
          <w:color w:val="FF0000"/>
        </w:rPr>
        <w:t>м3/пр./ дърва за огрев</w:t>
      </w:r>
      <w:r w:rsidR="00827FC1" w:rsidRPr="00D01020">
        <w:rPr>
          <w:rFonts w:cs="Times New Roman"/>
          <w:color w:val="FF0000"/>
          <w:lang w:val="en-US"/>
        </w:rPr>
        <w:t xml:space="preserve"> 1.0</w:t>
      </w:r>
      <w:r w:rsidR="00725E93" w:rsidRPr="00D01020">
        <w:rPr>
          <w:rFonts w:cs="Times New Roman"/>
          <w:color w:val="FF0000"/>
        </w:rPr>
        <w:t xml:space="preserve"> м3.</w:t>
      </w:r>
      <w:proofErr w:type="spellStart"/>
      <w:r w:rsidR="00725E93" w:rsidRPr="00D01020">
        <w:rPr>
          <w:rFonts w:cs="Times New Roman"/>
          <w:color w:val="FF0000"/>
        </w:rPr>
        <w:t>пр</w:t>
      </w:r>
      <w:proofErr w:type="spellEnd"/>
      <w:r w:rsidR="00725E93" w:rsidRPr="00D01020">
        <w:rPr>
          <w:rFonts w:cs="Times New Roman"/>
          <w:color w:val="FF0000"/>
        </w:rPr>
        <w:t xml:space="preserve"> .обла строителна </w:t>
      </w:r>
      <w:r w:rsidR="00827FC1" w:rsidRPr="00D01020">
        <w:rPr>
          <w:rFonts w:cs="Times New Roman"/>
          <w:color w:val="FF0000"/>
        </w:rPr>
        <w:t>дървесина</w:t>
      </w:r>
      <w:r w:rsidRPr="00D01020">
        <w:rPr>
          <w:rFonts w:cs="Times New Roman"/>
          <w:color w:val="FF0000"/>
        </w:rPr>
        <w:t>.</w:t>
      </w:r>
    </w:p>
    <w:p w:rsidR="00214EB4" w:rsidRPr="00D01020" w:rsidRDefault="00214EB4" w:rsidP="00214EB4">
      <w:pPr>
        <w:pStyle w:val="Default"/>
        <w:rPr>
          <w:rFonts w:cs="Times New Roman"/>
          <w:color w:val="FF0000"/>
        </w:rPr>
      </w:pPr>
      <w:r w:rsidRPr="00D01020">
        <w:rPr>
          <w:rFonts w:cs="Times New Roman"/>
          <w:color w:val="FF0000"/>
        </w:rPr>
        <w:t>При извършване на шест месечните ревизии на охранителните участъци  размера на нарушенията е както  следва:</w:t>
      </w:r>
    </w:p>
    <w:p w:rsidR="00214EB4" w:rsidRPr="00D01020" w:rsidRDefault="004A36A4" w:rsidP="00214EB4">
      <w:pPr>
        <w:pStyle w:val="Default"/>
        <w:rPr>
          <w:rFonts w:cs="Times New Roman"/>
          <w:color w:val="FF0000"/>
        </w:rPr>
      </w:pPr>
      <w:r w:rsidRPr="00D01020">
        <w:rPr>
          <w:rFonts w:cs="Times New Roman"/>
          <w:color w:val="7030A0"/>
        </w:rPr>
        <w:t>71</w:t>
      </w:r>
      <w:r w:rsidR="00214EB4" w:rsidRPr="00D01020">
        <w:rPr>
          <w:rFonts w:cs="Times New Roman"/>
          <w:color w:val="FF0000"/>
        </w:rPr>
        <w:t xml:space="preserve"> броя нарушения  открити при ревизиите и непокрити с актове – едра стр. дървесина </w:t>
      </w:r>
      <w:r w:rsidRPr="00D01020">
        <w:rPr>
          <w:rFonts w:cs="Times New Roman"/>
          <w:color w:val="7030A0"/>
        </w:rPr>
        <w:t>62</w:t>
      </w:r>
      <w:r w:rsidR="00214EB4" w:rsidRPr="00D01020">
        <w:rPr>
          <w:rFonts w:cs="Times New Roman"/>
          <w:color w:val="FF0000"/>
        </w:rPr>
        <w:t xml:space="preserve"> м3  , средна стр. дървесина </w:t>
      </w:r>
      <w:r w:rsidRPr="00D01020">
        <w:rPr>
          <w:rFonts w:cs="Times New Roman"/>
          <w:color w:val="7030A0"/>
        </w:rPr>
        <w:t>33</w:t>
      </w:r>
      <w:r w:rsidR="00A5424C" w:rsidRPr="00D01020">
        <w:rPr>
          <w:rFonts w:cs="Times New Roman"/>
          <w:color w:val="7030A0"/>
        </w:rPr>
        <w:t>,0</w:t>
      </w:r>
      <w:r w:rsidR="00214EB4" w:rsidRPr="00D01020">
        <w:rPr>
          <w:rFonts w:cs="Times New Roman"/>
          <w:color w:val="7030A0"/>
        </w:rPr>
        <w:t xml:space="preserve"> </w:t>
      </w:r>
      <w:r w:rsidR="00214EB4" w:rsidRPr="00D01020">
        <w:rPr>
          <w:rFonts w:cs="Times New Roman"/>
          <w:color w:val="FF0000"/>
        </w:rPr>
        <w:t>м3</w:t>
      </w:r>
      <w:r w:rsidR="00727B3D" w:rsidRPr="00D01020">
        <w:rPr>
          <w:rFonts w:cs="Times New Roman"/>
          <w:color w:val="FF0000"/>
        </w:rPr>
        <w:t xml:space="preserve">, </w:t>
      </w:r>
      <w:r w:rsidRPr="00D01020">
        <w:rPr>
          <w:rFonts w:cs="Times New Roman"/>
          <w:color w:val="FF0000"/>
        </w:rPr>
        <w:t xml:space="preserve">дребна стр. дървесина  </w:t>
      </w:r>
      <w:r w:rsidRPr="00D01020">
        <w:rPr>
          <w:rFonts w:cs="Times New Roman"/>
          <w:color w:val="7030A0"/>
        </w:rPr>
        <w:t>2</w:t>
      </w:r>
      <w:r w:rsidR="000B4B60" w:rsidRPr="00D01020">
        <w:rPr>
          <w:rFonts w:cs="Times New Roman"/>
          <w:color w:val="FF0000"/>
        </w:rPr>
        <w:t xml:space="preserve"> м3</w:t>
      </w:r>
      <w:r w:rsidR="00214EB4" w:rsidRPr="00D01020">
        <w:rPr>
          <w:rFonts w:cs="Times New Roman"/>
          <w:color w:val="FF0000"/>
        </w:rPr>
        <w:t xml:space="preserve"> и дърва за огрев </w:t>
      </w:r>
      <w:r w:rsidRPr="00D01020">
        <w:rPr>
          <w:rFonts w:cs="Times New Roman"/>
          <w:color w:val="7030A0"/>
        </w:rPr>
        <w:t>211,52</w:t>
      </w:r>
      <w:r w:rsidR="00214EB4" w:rsidRPr="00D01020">
        <w:rPr>
          <w:rFonts w:cs="Times New Roman"/>
          <w:color w:val="7030A0"/>
        </w:rPr>
        <w:t xml:space="preserve"> </w:t>
      </w:r>
      <w:r w:rsidR="00214EB4" w:rsidRPr="00D01020">
        <w:rPr>
          <w:rFonts w:cs="Times New Roman"/>
          <w:color w:val="FF0000"/>
        </w:rPr>
        <w:t xml:space="preserve">м3 /пл./.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Служителите на ТП </w:t>
      </w:r>
      <w:r w:rsidR="00B101C8" w:rsidRPr="00D01020">
        <w:rPr>
          <w:rFonts w:cs="Times New Roman"/>
          <w:color w:val="auto"/>
        </w:rPr>
        <w:t>„</w:t>
      </w:r>
      <w:r w:rsidRPr="00D01020">
        <w:rPr>
          <w:rFonts w:cs="Times New Roman"/>
          <w:color w:val="auto"/>
        </w:rPr>
        <w:t xml:space="preserve">ДГС </w:t>
      </w:r>
      <w:r w:rsidR="00B101C8" w:rsidRPr="00D01020">
        <w:rPr>
          <w:rFonts w:cs="Times New Roman"/>
          <w:color w:val="auto"/>
        </w:rPr>
        <w:t>-</w:t>
      </w:r>
      <w:r w:rsidRPr="00D01020">
        <w:rPr>
          <w:rFonts w:cs="Times New Roman"/>
          <w:color w:val="auto"/>
        </w:rPr>
        <w:t>Силистра” комуникират и си сътрудничат по места с представителите на местната власт, Гранична полиция, Районно управление на МВР, Регионална дирекция по горите Русе, председателите на ловните дружини и местното население.</w:t>
      </w:r>
      <w:r w:rsidR="00B101C8" w:rsidRPr="00D01020">
        <w:rPr>
          <w:rFonts w:cs="Times New Roman"/>
          <w:color w:val="auto"/>
        </w:rPr>
        <w:t xml:space="preserve"> </w:t>
      </w:r>
      <w:r w:rsidRPr="00D01020">
        <w:rPr>
          <w:rFonts w:cs="Times New Roman"/>
          <w:color w:val="auto"/>
        </w:rPr>
        <w:t>Най уязвимите райони с нарушения по Закона за горите са както следва: с. Голеш, с. Цар Асен, с. Йорданово и с. Давидово. Тези населени места са заселени предимно с  малцинственото население, което извършва нарушенията по Закона за горите.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Във връзка с повишаване ефективността по охраната на горските територии и ловната дейност, при необходимост се издават заповеди от Директора на ТП ДГС „Силистра” за извършване на проверки и контрол в района на стопанството.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Горските стражари винаги носят зачислените  им униформи , пистолети, протоколни и актови книги и представят навреме съставените констативни протоколи и актовете за установяване на административни нарушения.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През изминалия период няма наказани служители на стопанството. 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</w:rPr>
      </w:pPr>
      <w:r w:rsidRPr="00D01020">
        <w:rPr>
          <w:b/>
          <w:bCs/>
          <w:i/>
          <w:iCs/>
          <w:color w:val="auto"/>
        </w:rPr>
        <w:t xml:space="preserve">1.7. Изпълнение на горскостопанския план;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ТП </w:t>
      </w:r>
      <w:r w:rsidR="00422566" w:rsidRPr="00D01020">
        <w:rPr>
          <w:rFonts w:cs="Times New Roman"/>
          <w:color w:val="auto"/>
        </w:rPr>
        <w:t>„ДГС -</w:t>
      </w:r>
      <w:r w:rsidRPr="00D01020">
        <w:rPr>
          <w:rFonts w:cs="Times New Roman"/>
          <w:color w:val="auto"/>
        </w:rPr>
        <w:t xml:space="preserve">Силистра“ съобразява годишното си ползване и натуралните показатели с предвижданията на ГСП, с разпорежданията </w:t>
      </w:r>
      <w:bookmarkStart w:id="1" w:name="_Hlk101944712"/>
      <w:r w:rsidRPr="00D01020">
        <w:rPr>
          <w:rFonts w:cs="Times New Roman"/>
          <w:color w:val="auto"/>
        </w:rPr>
        <w:t>на Закона за горите и останалите му поднормативни документи</w:t>
      </w:r>
      <w:bookmarkEnd w:id="1"/>
      <w:r w:rsidRPr="00D01020">
        <w:rPr>
          <w:rFonts w:cs="Times New Roman"/>
          <w:color w:val="auto"/>
        </w:rPr>
        <w:t>, и със съгласувания със СЦДП ДП Габрово финансов план.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Съгласно отчетите на стопанството във форма 5ГФ за 202</w:t>
      </w:r>
      <w:r w:rsidR="00D414D4" w:rsidRPr="00D01020">
        <w:rPr>
          <w:rFonts w:cs="Times New Roman"/>
          <w:color w:val="auto"/>
        </w:rPr>
        <w:t>4</w:t>
      </w:r>
      <w:r w:rsidRPr="00D01020">
        <w:rPr>
          <w:rFonts w:cs="Times New Roman"/>
          <w:color w:val="auto"/>
        </w:rPr>
        <w:t xml:space="preserve"> год. </w:t>
      </w:r>
      <w:proofErr w:type="spellStart"/>
      <w:r w:rsidRPr="00D01020">
        <w:rPr>
          <w:rFonts w:cs="Times New Roman"/>
          <w:color w:val="auto"/>
        </w:rPr>
        <w:t>отгледните</w:t>
      </w:r>
      <w:proofErr w:type="spellEnd"/>
      <w:r w:rsidRPr="00D01020">
        <w:rPr>
          <w:rFonts w:cs="Times New Roman"/>
          <w:color w:val="auto"/>
        </w:rPr>
        <w:t xml:space="preserve"> сечи са проведени на площ от </w:t>
      </w:r>
      <w:r w:rsidR="001A5E5B" w:rsidRPr="00D01020">
        <w:rPr>
          <w:rFonts w:cs="Times New Roman"/>
          <w:color w:val="auto"/>
        </w:rPr>
        <w:t>178,47</w:t>
      </w:r>
      <w:r w:rsidR="00827FC1" w:rsidRPr="00D01020">
        <w:rPr>
          <w:rFonts w:cs="Times New Roman"/>
          <w:color w:val="auto"/>
        </w:rPr>
        <w:t xml:space="preserve"> </w:t>
      </w:r>
      <w:r w:rsidRPr="00D01020">
        <w:rPr>
          <w:rFonts w:cs="Times New Roman"/>
          <w:color w:val="auto"/>
        </w:rPr>
        <w:t xml:space="preserve">ха.,като от тях са добити </w:t>
      </w:r>
      <w:r w:rsidR="001A5E5B" w:rsidRPr="00D01020">
        <w:rPr>
          <w:rFonts w:cs="Times New Roman"/>
          <w:color w:val="auto"/>
        </w:rPr>
        <w:t>6664,61</w:t>
      </w:r>
      <w:r w:rsidR="00827FC1" w:rsidRPr="00D01020">
        <w:rPr>
          <w:rFonts w:cs="Times New Roman"/>
          <w:color w:val="auto"/>
        </w:rPr>
        <w:t xml:space="preserve"> м3 лежаща маса, а </w:t>
      </w:r>
      <w:r w:rsidRPr="00D01020">
        <w:rPr>
          <w:rFonts w:cs="Times New Roman"/>
          <w:color w:val="auto"/>
        </w:rPr>
        <w:t xml:space="preserve"> </w:t>
      </w:r>
      <w:r w:rsidR="00827FC1" w:rsidRPr="00D01020">
        <w:rPr>
          <w:rFonts w:cs="Times New Roman"/>
          <w:color w:val="auto"/>
        </w:rPr>
        <w:t xml:space="preserve">възобновителни сечи на площ от </w:t>
      </w:r>
      <w:r w:rsidR="001A5E5B" w:rsidRPr="00D01020">
        <w:rPr>
          <w:rFonts w:cs="Times New Roman"/>
          <w:color w:val="auto"/>
        </w:rPr>
        <w:t>274,52</w:t>
      </w:r>
      <w:r w:rsidR="00827FC1" w:rsidRPr="00D01020">
        <w:rPr>
          <w:rFonts w:cs="Times New Roman"/>
          <w:color w:val="auto"/>
        </w:rPr>
        <w:t xml:space="preserve"> ха, кат</w:t>
      </w:r>
      <w:r w:rsidR="001A5E5B" w:rsidRPr="00D01020">
        <w:rPr>
          <w:rFonts w:cs="Times New Roman"/>
          <w:color w:val="auto"/>
        </w:rPr>
        <w:t>о от тях са добити 16356,40</w:t>
      </w:r>
      <w:r w:rsidR="003B38CC" w:rsidRPr="00D01020">
        <w:rPr>
          <w:rFonts w:cs="Times New Roman"/>
          <w:color w:val="auto"/>
        </w:rPr>
        <w:t xml:space="preserve"> м. м3 лежаща маса </w:t>
      </w:r>
    </w:p>
    <w:p w:rsidR="003B38CC" w:rsidRPr="00D01020" w:rsidRDefault="003B38CC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proofErr w:type="spellStart"/>
      <w:r w:rsidRPr="00D01020">
        <w:rPr>
          <w:rFonts w:cs="Times New Roman"/>
          <w:color w:val="auto"/>
        </w:rPr>
        <w:t>Лесокултурни</w:t>
      </w:r>
      <w:proofErr w:type="spellEnd"/>
      <w:r w:rsidRPr="00D01020">
        <w:rPr>
          <w:rFonts w:cs="Times New Roman"/>
          <w:color w:val="auto"/>
        </w:rPr>
        <w:t xml:space="preserve"> дейности: </w:t>
      </w:r>
    </w:p>
    <w:p w:rsidR="00214EB4" w:rsidRPr="00D01020" w:rsidRDefault="00214EB4" w:rsidP="00214EB4">
      <w:pPr>
        <w:pStyle w:val="Default"/>
        <w:numPr>
          <w:ilvl w:val="0"/>
          <w:numId w:val="5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lastRenderedPageBreak/>
        <w:t xml:space="preserve">Подготовка на площите за залесяване </w:t>
      </w:r>
      <w:r w:rsidRPr="00D01020">
        <w:rPr>
          <w:rFonts w:cs="Times New Roman"/>
          <w:color w:val="auto"/>
          <w:lang w:val="en-US"/>
        </w:rPr>
        <w:t>(</w:t>
      </w:r>
      <w:r w:rsidRPr="00D01020">
        <w:rPr>
          <w:rFonts w:cs="Times New Roman"/>
          <w:color w:val="auto"/>
        </w:rPr>
        <w:t xml:space="preserve">пълна механизирана </w:t>
      </w:r>
      <w:proofErr w:type="spellStart"/>
      <w:r w:rsidRPr="00D01020">
        <w:rPr>
          <w:rFonts w:cs="Times New Roman"/>
          <w:color w:val="auto"/>
        </w:rPr>
        <w:t>почвоподготовка</w:t>
      </w:r>
      <w:proofErr w:type="spellEnd"/>
      <w:r w:rsidRPr="00D01020">
        <w:rPr>
          <w:rFonts w:cs="Times New Roman"/>
          <w:color w:val="auto"/>
        </w:rPr>
        <w:t xml:space="preserve"> с изкореняване на </w:t>
      </w:r>
      <w:proofErr w:type="spellStart"/>
      <w:r w:rsidRPr="00D01020">
        <w:rPr>
          <w:rFonts w:cs="Times New Roman"/>
          <w:color w:val="auto"/>
        </w:rPr>
        <w:t>пъни</w:t>
      </w:r>
      <w:proofErr w:type="spellEnd"/>
      <w:r w:rsidRPr="00D01020">
        <w:rPr>
          <w:rFonts w:cs="Times New Roman"/>
          <w:color w:val="auto"/>
          <w:lang w:val="en-US"/>
        </w:rPr>
        <w:t>)</w:t>
      </w:r>
      <w:r w:rsidRPr="00D01020">
        <w:rPr>
          <w:rFonts w:cs="Times New Roman"/>
          <w:color w:val="auto"/>
        </w:rPr>
        <w:t xml:space="preserve"> – </w:t>
      </w:r>
      <w:r w:rsidR="00FE11DE" w:rsidRPr="00D01020">
        <w:rPr>
          <w:rFonts w:cs="Times New Roman"/>
          <w:color w:val="auto"/>
        </w:rPr>
        <w:t>280</w:t>
      </w:r>
      <w:r w:rsidRPr="00D01020">
        <w:rPr>
          <w:rFonts w:cs="Times New Roman"/>
          <w:color w:val="auto"/>
        </w:rPr>
        <w:t>дка</w:t>
      </w:r>
    </w:p>
    <w:p w:rsidR="00214EB4" w:rsidRPr="00D01020" w:rsidRDefault="003B38CC" w:rsidP="00214EB4">
      <w:pPr>
        <w:pStyle w:val="Default"/>
        <w:numPr>
          <w:ilvl w:val="0"/>
          <w:numId w:val="5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Залесяване – </w:t>
      </w:r>
      <w:r w:rsidR="00FE11DE" w:rsidRPr="00D01020">
        <w:rPr>
          <w:rFonts w:cs="Times New Roman"/>
          <w:color w:val="auto"/>
        </w:rPr>
        <w:t xml:space="preserve">246 </w:t>
      </w:r>
      <w:r w:rsidR="00214EB4" w:rsidRPr="00D01020">
        <w:rPr>
          <w:rFonts w:cs="Times New Roman"/>
          <w:color w:val="auto"/>
        </w:rPr>
        <w:t xml:space="preserve">дка, от тях залесени с тополи </w:t>
      </w:r>
      <w:r w:rsidRPr="00D01020">
        <w:rPr>
          <w:rFonts w:cs="Times New Roman"/>
          <w:color w:val="auto"/>
        </w:rPr>
        <w:t>–</w:t>
      </w:r>
      <w:r w:rsidR="00214EB4" w:rsidRPr="00D01020">
        <w:rPr>
          <w:rFonts w:cs="Times New Roman"/>
          <w:color w:val="auto"/>
        </w:rPr>
        <w:t xml:space="preserve"> </w:t>
      </w:r>
      <w:r w:rsidR="001A5E5B" w:rsidRPr="00D01020">
        <w:rPr>
          <w:rFonts w:cs="Times New Roman"/>
          <w:color w:val="auto"/>
        </w:rPr>
        <w:t>212</w:t>
      </w:r>
      <w:r w:rsidRPr="00D01020">
        <w:rPr>
          <w:rFonts w:cs="Times New Roman"/>
          <w:color w:val="auto"/>
        </w:rPr>
        <w:t xml:space="preserve"> </w:t>
      </w:r>
      <w:r w:rsidR="00214EB4" w:rsidRPr="00D01020">
        <w:rPr>
          <w:rFonts w:cs="Times New Roman"/>
          <w:color w:val="auto"/>
        </w:rPr>
        <w:t>дка</w:t>
      </w:r>
    </w:p>
    <w:p w:rsidR="00214EB4" w:rsidRPr="00D01020" w:rsidRDefault="00214EB4" w:rsidP="00214EB4">
      <w:pPr>
        <w:pStyle w:val="Default"/>
        <w:numPr>
          <w:ilvl w:val="0"/>
          <w:numId w:val="5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Отглеждане на горски култури  - </w:t>
      </w:r>
      <w:r w:rsidR="001A5E5B" w:rsidRPr="00D01020">
        <w:rPr>
          <w:rFonts w:cs="Times New Roman"/>
          <w:color w:val="auto"/>
        </w:rPr>
        <w:t>4434</w:t>
      </w:r>
      <w:r w:rsidRPr="00D01020">
        <w:rPr>
          <w:rFonts w:cs="Times New Roman"/>
          <w:color w:val="auto"/>
        </w:rPr>
        <w:t xml:space="preserve"> дка</w:t>
      </w:r>
    </w:p>
    <w:p w:rsidR="00214EB4" w:rsidRPr="00D01020" w:rsidRDefault="00214EB4" w:rsidP="00214EB4">
      <w:pPr>
        <w:pStyle w:val="Default"/>
        <w:numPr>
          <w:ilvl w:val="0"/>
          <w:numId w:val="5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Попълване на горски култури – </w:t>
      </w:r>
      <w:r w:rsidR="001A5E5B" w:rsidRPr="00D01020">
        <w:rPr>
          <w:rFonts w:cs="Times New Roman"/>
          <w:color w:val="auto"/>
        </w:rPr>
        <w:t>67</w:t>
      </w:r>
      <w:r w:rsidRPr="00D01020">
        <w:rPr>
          <w:rFonts w:cs="Times New Roman"/>
          <w:color w:val="auto"/>
        </w:rPr>
        <w:t xml:space="preserve"> дка</w:t>
      </w:r>
    </w:p>
    <w:p w:rsidR="00214EB4" w:rsidRPr="00D01020" w:rsidRDefault="00214EB4" w:rsidP="00214EB4">
      <w:pPr>
        <w:pStyle w:val="Default"/>
        <w:numPr>
          <w:ilvl w:val="0"/>
          <w:numId w:val="5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Маркирани са </w:t>
      </w:r>
      <w:r w:rsidR="001A5E5B" w:rsidRPr="00D01020">
        <w:rPr>
          <w:rFonts w:cs="Times New Roman"/>
          <w:color w:val="auto"/>
        </w:rPr>
        <w:t>26615</w:t>
      </w:r>
      <w:r w:rsidRPr="00D01020">
        <w:rPr>
          <w:rFonts w:cs="Times New Roman"/>
          <w:color w:val="auto"/>
        </w:rPr>
        <w:t xml:space="preserve"> м3 стояща маса.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По ГСП не е предвидено строителство на горски пътища.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Ежегодно се залагат и изпълняват дейностите по подпомагане на естественото възобновяване чрез изсичане на </w:t>
      </w:r>
      <w:proofErr w:type="spellStart"/>
      <w:r w:rsidRPr="00D01020">
        <w:rPr>
          <w:rFonts w:cs="Times New Roman"/>
          <w:color w:val="auto"/>
        </w:rPr>
        <w:t>подлеса</w:t>
      </w:r>
      <w:proofErr w:type="spellEnd"/>
      <w:r w:rsidRPr="00D01020">
        <w:rPr>
          <w:rFonts w:cs="Times New Roman"/>
          <w:color w:val="auto"/>
        </w:rPr>
        <w:t xml:space="preserve"> </w:t>
      </w:r>
      <w:r w:rsidR="005778B3" w:rsidRPr="00D01020">
        <w:rPr>
          <w:rFonts w:cs="Times New Roman"/>
          <w:color w:val="auto"/>
        </w:rPr>
        <w:t>(</w:t>
      </w:r>
      <w:r w:rsidR="001A5E5B" w:rsidRPr="00D01020">
        <w:rPr>
          <w:rFonts w:cs="Times New Roman"/>
          <w:color w:val="auto"/>
        </w:rPr>
        <w:t>1530</w:t>
      </w:r>
      <w:r w:rsidR="003B38CC" w:rsidRPr="00D01020">
        <w:rPr>
          <w:rFonts w:cs="Times New Roman"/>
          <w:color w:val="auto"/>
        </w:rPr>
        <w:t xml:space="preserve"> ха)</w:t>
      </w:r>
      <w:r w:rsidRPr="00D01020">
        <w:rPr>
          <w:rFonts w:cs="Times New Roman"/>
          <w:color w:val="auto"/>
        </w:rPr>
        <w:t>и отглеждане на подраста в отворени котли.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Средния годишен обем на добиваната дървесина, предвиден по ГСП, е </w:t>
      </w:r>
      <w:r w:rsidR="003B38CC" w:rsidRPr="00D01020">
        <w:rPr>
          <w:rFonts w:cs="Times New Roman"/>
          <w:color w:val="4F6228" w:themeColor="accent3" w:themeShade="80"/>
        </w:rPr>
        <w:t>44863</w:t>
      </w:r>
      <w:r w:rsidRPr="00D01020">
        <w:rPr>
          <w:rFonts w:cs="Times New Roman"/>
          <w:color w:val="auto"/>
        </w:rPr>
        <w:t xml:space="preserve"> м3. През 202</w:t>
      </w:r>
      <w:r w:rsidR="001A5E5B" w:rsidRPr="00D01020">
        <w:rPr>
          <w:rFonts w:cs="Times New Roman"/>
          <w:color w:val="auto"/>
        </w:rPr>
        <w:t>4</w:t>
      </w:r>
      <w:r w:rsidRPr="00D01020">
        <w:rPr>
          <w:rFonts w:cs="Times New Roman"/>
          <w:color w:val="auto"/>
        </w:rPr>
        <w:t xml:space="preserve"> г. са добити </w:t>
      </w:r>
      <w:r w:rsidR="001A5E5B" w:rsidRPr="00D01020">
        <w:rPr>
          <w:rFonts w:cs="Times New Roman"/>
          <w:color w:val="auto"/>
        </w:rPr>
        <w:t>23021,01</w:t>
      </w:r>
      <w:r w:rsidR="003B38CC" w:rsidRPr="00D01020">
        <w:rPr>
          <w:rFonts w:cs="Times New Roman"/>
          <w:color w:val="auto"/>
        </w:rPr>
        <w:t xml:space="preserve"> </w:t>
      </w:r>
      <w:r w:rsidRPr="00D01020">
        <w:rPr>
          <w:rFonts w:cs="Times New Roman"/>
          <w:color w:val="auto"/>
        </w:rPr>
        <w:t xml:space="preserve"> м3 лежаща маса.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Изпълнението на дейностите от горскостопанския план в кореспонденция с планираното по финансов план на стопанството се изпълняват съгласно утвърдените ГСП и ФП. Финансовия план на стопанството за 202</w:t>
      </w:r>
      <w:r w:rsidR="001A5E5B" w:rsidRPr="00D01020">
        <w:rPr>
          <w:rFonts w:cs="Times New Roman"/>
          <w:color w:val="auto"/>
        </w:rPr>
        <w:t>4</w:t>
      </w:r>
      <w:r w:rsidRPr="00D01020">
        <w:rPr>
          <w:rFonts w:cs="Times New Roman"/>
          <w:color w:val="auto"/>
        </w:rPr>
        <w:t xml:space="preserve"> година е изпълнен на </w:t>
      </w:r>
      <w:r w:rsidR="000B553E" w:rsidRPr="00D01020">
        <w:rPr>
          <w:rFonts w:cs="Times New Roman"/>
          <w:color w:val="auto"/>
        </w:rPr>
        <w:t>51</w:t>
      </w:r>
      <w:r w:rsidRPr="00D01020">
        <w:rPr>
          <w:rFonts w:cs="Times New Roman"/>
          <w:color w:val="auto"/>
        </w:rPr>
        <w:t xml:space="preserve"> %</w:t>
      </w:r>
      <w:r w:rsidR="000B553E" w:rsidRPr="00D01020">
        <w:rPr>
          <w:rFonts w:cs="Times New Roman"/>
          <w:color w:val="auto"/>
        </w:rPr>
        <w:t xml:space="preserve"> </w:t>
      </w:r>
      <w:r w:rsidRPr="00D01020">
        <w:rPr>
          <w:rFonts w:cs="Times New Roman"/>
          <w:color w:val="auto"/>
        </w:rPr>
        <w:t>от планирания дърводобив</w:t>
      </w:r>
      <w:r w:rsidR="000B553E" w:rsidRPr="00D01020">
        <w:rPr>
          <w:rFonts w:cs="Times New Roman"/>
          <w:color w:val="auto"/>
        </w:rPr>
        <w:t xml:space="preserve"> поради лошата пазарна цена предизвикана от липсата на търсене на предлаганата от нас дървесина (насищане на пазара)</w:t>
      </w:r>
      <w:r w:rsidRPr="00D01020">
        <w:rPr>
          <w:rFonts w:cs="Times New Roman"/>
          <w:color w:val="auto"/>
        </w:rPr>
        <w:t>. Изпълнението на натуралните показатели за ЛКМ, заложени в ГСП, се провежда ритмично.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В </w:t>
      </w:r>
      <w:r w:rsidR="00422566" w:rsidRPr="00D01020">
        <w:rPr>
          <w:rFonts w:cs="Times New Roman"/>
          <w:color w:val="auto"/>
        </w:rPr>
        <w:t>ТП „</w:t>
      </w:r>
      <w:r w:rsidRPr="00D01020">
        <w:rPr>
          <w:rFonts w:cs="Times New Roman"/>
          <w:color w:val="auto"/>
        </w:rPr>
        <w:t xml:space="preserve">ДГС </w:t>
      </w:r>
      <w:r w:rsidR="00422566" w:rsidRPr="00D01020">
        <w:rPr>
          <w:rFonts w:cs="Times New Roman"/>
          <w:color w:val="auto"/>
        </w:rPr>
        <w:t>-</w:t>
      </w:r>
      <w:r w:rsidRPr="00D01020">
        <w:rPr>
          <w:rFonts w:cs="Times New Roman"/>
          <w:color w:val="auto"/>
        </w:rPr>
        <w:t>Силистра”, строеж на технико-укрепителни съоръжения не се предвижда,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поради липсата на активни </w:t>
      </w:r>
      <w:proofErr w:type="spellStart"/>
      <w:r w:rsidRPr="00D01020">
        <w:rPr>
          <w:rFonts w:cs="Times New Roman"/>
          <w:color w:val="auto"/>
        </w:rPr>
        <w:t>ерозионни</w:t>
      </w:r>
      <w:proofErr w:type="spellEnd"/>
      <w:r w:rsidRPr="00D01020">
        <w:rPr>
          <w:rFonts w:cs="Times New Roman"/>
          <w:color w:val="auto"/>
        </w:rPr>
        <w:t xml:space="preserve"> процеси и поройни дерета.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Извършените горскостопански дейности на територията на ТП </w:t>
      </w:r>
      <w:r w:rsidR="00422566" w:rsidRPr="00D01020">
        <w:rPr>
          <w:rFonts w:cs="Times New Roman"/>
          <w:color w:val="auto"/>
        </w:rPr>
        <w:t>„</w:t>
      </w:r>
      <w:r w:rsidRPr="00D01020">
        <w:rPr>
          <w:rFonts w:cs="Times New Roman"/>
          <w:color w:val="auto"/>
        </w:rPr>
        <w:t xml:space="preserve">ДГС </w:t>
      </w:r>
      <w:r w:rsidR="00422566" w:rsidRPr="00D01020">
        <w:rPr>
          <w:rFonts w:cs="Times New Roman"/>
          <w:color w:val="auto"/>
        </w:rPr>
        <w:t>-</w:t>
      </w:r>
      <w:r w:rsidRPr="00D01020">
        <w:rPr>
          <w:rFonts w:cs="Times New Roman"/>
          <w:color w:val="auto"/>
        </w:rPr>
        <w:t>Силистра” през 20</w:t>
      </w:r>
      <w:r w:rsidR="003B38CC" w:rsidRPr="00D01020">
        <w:rPr>
          <w:rFonts w:cs="Times New Roman"/>
          <w:color w:val="auto"/>
        </w:rPr>
        <w:t>2</w:t>
      </w:r>
      <w:r w:rsidR="000B553E" w:rsidRPr="00D01020">
        <w:rPr>
          <w:rFonts w:cs="Times New Roman"/>
          <w:color w:val="auto"/>
        </w:rPr>
        <w:t>4</w:t>
      </w:r>
      <w:r w:rsidRPr="00D01020">
        <w:rPr>
          <w:rFonts w:cs="Times New Roman"/>
          <w:color w:val="auto"/>
        </w:rPr>
        <w:t xml:space="preserve"> година са в следните основни направления: </w:t>
      </w:r>
      <w:proofErr w:type="spellStart"/>
      <w:r w:rsidRPr="00D01020">
        <w:rPr>
          <w:rFonts w:cs="Times New Roman"/>
          <w:color w:val="auto"/>
        </w:rPr>
        <w:t>лесокултурни</w:t>
      </w:r>
      <w:proofErr w:type="spellEnd"/>
      <w:r w:rsidRPr="00D01020">
        <w:rPr>
          <w:rFonts w:cs="Times New Roman"/>
          <w:color w:val="auto"/>
        </w:rPr>
        <w:t xml:space="preserve"> дейности, дърводобив, добив на недървесни горски продукти.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Извършените </w:t>
      </w:r>
      <w:proofErr w:type="spellStart"/>
      <w:r w:rsidRPr="00D01020">
        <w:rPr>
          <w:rFonts w:cs="Times New Roman"/>
          <w:color w:val="auto"/>
        </w:rPr>
        <w:t>лесокултурни</w:t>
      </w:r>
      <w:proofErr w:type="spellEnd"/>
      <w:r w:rsidRPr="00D01020">
        <w:rPr>
          <w:rFonts w:cs="Times New Roman"/>
          <w:color w:val="auto"/>
        </w:rPr>
        <w:t xml:space="preserve"> дейности са изпълнени  след проведени процедури по реда на Наредба за условията и реда за възлагане изпълнението на дейности в горски територии – държавна и общинска собственост, и за ползването на дървесина и недървесни горски продукти при спазване на действащата нормативна уредба.</w:t>
      </w:r>
      <w:r w:rsidR="000B553E" w:rsidRPr="00D01020">
        <w:rPr>
          <w:rFonts w:cs="Times New Roman"/>
          <w:color w:val="auto"/>
        </w:rPr>
        <w:t xml:space="preserve"> Както и където е възможно са изпълнени наши служители и техника (</w:t>
      </w:r>
      <w:proofErr w:type="spellStart"/>
      <w:r w:rsidR="000B553E" w:rsidRPr="00D01020">
        <w:rPr>
          <w:rFonts w:cs="Times New Roman"/>
          <w:color w:val="7030A0"/>
        </w:rPr>
        <w:t>почвоподготовка</w:t>
      </w:r>
      <w:proofErr w:type="spellEnd"/>
      <w:r w:rsidR="000B553E" w:rsidRPr="00D01020">
        <w:rPr>
          <w:rFonts w:cs="Times New Roman"/>
          <w:color w:val="7030A0"/>
        </w:rPr>
        <w:t xml:space="preserve"> залесяване, отглеждане,  попълване, ограждане,  ОМН,  ПЕВ и подържана на </w:t>
      </w:r>
      <w:proofErr w:type="spellStart"/>
      <w:r w:rsidR="000B553E" w:rsidRPr="00D01020">
        <w:rPr>
          <w:rFonts w:cs="Times New Roman"/>
          <w:color w:val="7030A0"/>
        </w:rPr>
        <w:t>минерализовани</w:t>
      </w:r>
      <w:proofErr w:type="spellEnd"/>
      <w:r w:rsidR="000B553E" w:rsidRPr="00D01020">
        <w:rPr>
          <w:rFonts w:cs="Times New Roman"/>
          <w:color w:val="7030A0"/>
        </w:rPr>
        <w:t xml:space="preserve"> ивици</w:t>
      </w:r>
      <w:r w:rsidR="000B553E" w:rsidRPr="00D01020">
        <w:rPr>
          <w:rFonts w:cs="Times New Roman"/>
          <w:color w:val="auto"/>
        </w:rPr>
        <w:t>).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Попълва се „Лист за предварителна идентификация на ключови елементи и определяне потенциалните екологични и социални въздействия. Дефиниране на мерки за опазване при маркиране и дърводобив” от служители при маркиране и се окомплектоват в досието на насаждението. Обобщават се съобразно предписанията в доклада за ГВКС. Представят се при поискване от заинтересованите лица.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В технологичен план и карнет описа се отразяват съответните видове  и </w:t>
      </w:r>
      <w:proofErr w:type="spellStart"/>
      <w:r w:rsidRPr="00D01020">
        <w:rPr>
          <w:rFonts w:cs="Times New Roman"/>
          <w:color w:val="auto"/>
        </w:rPr>
        <w:t>консервационни</w:t>
      </w:r>
      <w:proofErr w:type="spellEnd"/>
      <w:r w:rsidRPr="00D01020">
        <w:rPr>
          <w:rFonts w:cs="Times New Roman"/>
          <w:color w:val="auto"/>
        </w:rPr>
        <w:t xml:space="preserve"> стойности на съответния подотдел. На базата  на проведените </w:t>
      </w:r>
      <w:proofErr w:type="spellStart"/>
      <w:r w:rsidRPr="00D01020">
        <w:rPr>
          <w:rFonts w:cs="Times New Roman"/>
          <w:color w:val="auto"/>
        </w:rPr>
        <w:t>мониторингови</w:t>
      </w:r>
      <w:proofErr w:type="spellEnd"/>
      <w:r w:rsidRPr="00D01020">
        <w:rPr>
          <w:rFonts w:cs="Times New Roman"/>
          <w:color w:val="auto"/>
        </w:rPr>
        <w:t xml:space="preserve"> наблюдения се разписват и специфични </w:t>
      </w:r>
      <w:r w:rsidRPr="00D01020">
        <w:rPr>
          <w:rFonts w:cs="Times New Roman"/>
          <w:color w:val="auto"/>
        </w:rPr>
        <w:lastRenderedPageBreak/>
        <w:t xml:space="preserve">предписания за изпълнение на горскостопанските дейности с цел съхраняване на установените </w:t>
      </w:r>
      <w:proofErr w:type="spellStart"/>
      <w:r w:rsidRPr="00D01020">
        <w:rPr>
          <w:rFonts w:cs="Times New Roman"/>
          <w:color w:val="auto"/>
        </w:rPr>
        <w:t>консервационни</w:t>
      </w:r>
      <w:proofErr w:type="spellEnd"/>
      <w:r w:rsidRPr="00D01020">
        <w:rPr>
          <w:rFonts w:cs="Times New Roman"/>
          <w:color w:val="auto"/>
        </w:rPr>
        <w:t xml:space="preserve"> стойности.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На терен от служителите на ТП ДГС „Силистра” следят за правилното прилагане на Закона за горите и останалите му поднормативни документи.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ab/>
      </w: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</w:rPr>
      </w:pPr>
      <w:r w:rsidRPr="00D01020">
        <w:rPr>
          <w:b/>
          <w:bCs/>
          <w:i/>
          <w:iCs/>
          <w:color w:val="auto"/>
        </w:rPr>
        <w:t xml:space="preserve">1.8. Промени в границите, собствеността, функционалността и предназначението на територии в рамките на стопанството; </w:t>
      </w:r>
    </w:p>
    <w:p w:rsidR="00214EB4" w:rsidRPr="00D01020" w:rsidRDefault="00214EB4" w:rsidP="00214EB4">
      <w:pPr>
        <w:pStyle w:val="Default"/>
        <w:rPr>
          <w:color w:val="auto"/>
        </w:rPr>
      </w:pPr>
    </w:p>
    <w:p w:rsidR="00214EB4" w:rsidRPr="00D01020" w:rsidRDefault="0055289A" w:rsidP="00214EB4">
      <w:pPr>
        <w:pStyle w:val="Default"/>
        <w:rPr>
          <w:rFonts w:cs="Times New Roman"/>
          <w:color w:val="auto"/>
        </w:rPr>
      </w:pPr>
      <w:bookmarkStart w:id="2" w:name="_Hlk101952273"/>
      <w:r w:rsidRPr="00D01020">
        <w:rPr>
          <w:rFonts w:cs="Times New Roman"/>
          <w:color w:val="auto"/>
        </w:rPr>
        <w:t>През 202</w:t>
      </w:r>
      <w:r w:rsidR="000B553E" w:rsidRPr="00D01020">
        <w:rPr>
          <w:rFonts w:cs="Times New Roman"/>
          <w:color w:val="auto"/>
        </w:rPr>
        <w:t>4</w:t>
      </w:r>
      <w:r w:rsidR="00214EB4" w:rsidRPr="00D01020">
        <w:rPr>
          <w:rFonts w:cs="Times New Roman"/>
          <w:color w:val="auto"/>
        </w:rPr>
        <w:t xml:space="preserve"> година от територията на стопанството няма промени в границите, собствеността, функционалността на предназначението на горските територии.</w:t>
      </w:r>
      <w:bookmarkEnd w:id="2"/>
    </w:p>
    <w:p w:rsidR="00214EB4" w:rsidRPr="00D01020" w:rsidRDefault="00214EB4" w:rsidP="00214EB4">
      <w:pPr>
        <w:pStyle w:val="Default"/>
        <w:numPr>
          <w:ilvl w:val="0"/>
          <w:numId w:val="7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Няма промени в собствеността, </w:t>
      </w:r>
    </w:p>
    <w:p w:rsidR="00214EB4" w:rsidRPr="00D01020" w:rsidRDefault="00214EB4" w:rsidP="00214EB4">
      <w:pPr>
        <w:pStyle w:val="Default"/>
        <w:numPr>
          <w:ilvl w:val="0"/>
          <w:numId w:val="7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Не е извършвана смяна на предназначението на горски територии; </w:t>
      </w:r>
    </w:p>
    <w:p w:rsidR="00214EB4" w:rsidRPr="00D01020" w:rsidRDefault="00214EB4" w:rsidP="00214EB4">
      <w:pPr>
        <w:pStyle w:val="Default"/>
        <w:numPr>
          <w:ilvl w:val="0"/>
          <w:numId w:val="7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Не са издавани заповеди за заличаване/обявяване/промени на защитените територии и защитените зони. </w:t>
      </w:r>
    </w:p>
    <w:p w:rsidR="00214EB4" w:rsidRPr="00D01020" w:rsidRDefault="00214EB4" w:rsidP="00214EB4">
      <w:pPr>
        <w:pStyle w:val="Default"/>
        <w:numPr>
          <w:ilvl w:val="0"/>
          <w:numId w:val="7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Не са извършвани промени в заповедите или планове за управление на защитени територии и зони. </w:t>
      </w:r>
    </w:p>
    <w:p w:rsidR="00214EB4" w:rsidRPr="00D01020" w:rsidRDefault="00214EB4" w:rsidP="00214EB4">
      <w:pPr>
        <w:pStyle w:val="Default"/>
        <w:numPr>
          <w:ilvl w:val="0"/>
          <w:numId w:val="7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Периодично се пр</w:t>
      </w:r>
      <w:r w:rsidR="00952AE4" w:rsidRPr="00D01020">
        <w:rPr>
          <w:rFonts w:cs="Times New Roman"/>
          <w:color w:val="auto"/>
        </w:rPr>
        <w:t>оверява сайта на МОСВ. През 202</w:t>
      </w:r>
      <w:r w:rsidR="001325D9" w:rsidRPr="00D01020">
        <w:rPr>
          <w:rFonts w:cs="Times New Roman"/>
          <w:color w:val="auto"/>
        </w:rPr>
        <w:t>4</w:t>
      </w:r>
      <w:r w:rsidRPr="00D01020">
        <w:rPr>
          <w:rFonts w:cs="Times New Roman"/>
          <w:color w:val="auto"/>
        </w:rPr>
        <w:t xml:space="preserve"> г. на територията на стопанството няма новосъздадени защитени територии и зони.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</w:rPr>
      </w:pPr>
      <w:r w:rsidRPr="00D01020">
        <w:rPr>
          <w:b/>
          <w:bCs/>
          <w:i/>
          <w:iCs/>
          <w:color w:val="auto"/>
        </w:rPr>
        <w:t xml:space="preserve">1.9. Здравословно състояние на гората; </w:t>
      </w:r>
    </w:p>
    <w:p w:rsidR="00214EB4" w:rsidRPr="00D01020" w:rsidRDefault="00214EB4" w:rsidP="00214EB4">
      <w:pPr>
        <w:pStyle w:val="Default"/>
        <w:rPr>
          <w:color w:val="auto"/>
        </w:rPr>
      </w:pP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214EB4" w:rsidRPr="00D01020" w:rsidRDefault="00214EB4" w:rsidP="00214EB4">
      <w:pPr>
        <w:widowControl w:val="0"/>
        <w:spacing w:after="139" w:line="264" w:lineRule="exact"/>
        <w:ind w:right="140" w:firstLine="760"/>
        <w:jc w:val="both"/>
        <w:rPr>
          <w:rFonts w:ascii="Bookman Old Style" w:eastAsia="Arial Unicode MS" w:hAnsi="Bookman Old Style" w:cs="Arial Unicode MS"/>
          <w:color w:val="FF0000"/>
          <w:lang w:bidi="bg-BG"/>
        </w:rPr>
      </w:pPr>
      <w:proofErr w:type="spellStart"/>
      <w:proofErr w:type="gramStart"/>
      <w:r w:rsidRPr="00D01020">
        <w:rPr>
          <w:rFonts w:ascii="Bookman Old Style" w:eastAsia="Arial Unicode MS" w:hAnsi="Bookman Old Style"/>
          <w:color w:val="FF0000"/>
          <w:lang w:bidi="bg-BG"/>
        </w:rPr>
        <w:t>През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202</w:t>
      </w:r>
      <w:r w:rsidR="001325D9" w:rsidRPr="00D01020">
        <w:rPr>
          <w:rFonts w:ascii="Bookman Old Style" w:eastAsia="Arial Unicode MS" w:hAnsi="Bookman Old Style"/>
          <w:color w:val="FF0000"/>
          <w:lang w:val="bg-BG" w:bidi="bg-BG"/>
        </w:rPr>
        <w:t>4</w:t>
      </w:r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година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от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извършените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лесопатологиини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обследвания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на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територията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ТП </w:t>
      </w:r>
      <w:r w:rsidR="00422566" w:rsidRPr="00D01020">
        <w:rPr>
          <w:rFonts w:ascii="Bookman Old Style" w:eastAsia="Arial Unicode MS" w:hAnsi="Bookman Old Style"/>
          <w:color w:val="FF0000"/>
          <w:lang w:val="bg-BG" w:bidi="bg-BG"/>
        </w:rPr>
        <w:t>„</w:t>
      </w:r>
      <w:r w:rsidR="00422566" w:rsidRPr="00D01020">
        <w:rPr>
          <w:rFonts w:ascii="Bookman Old Style" w:eastAsia="Arial Unicode MS" w:hAnsi="Bookman Old Style"/>
          <w:color w:val="FF0000"/>
          <w:lang w:bidi="bg-BG"/>
        </w:rPr>
        <w:t>ДГС</w:t>
      </w:r>
      <w:r w:rsidR="00422566" w:rsidRPr="00D01020">
        <w:rPr>
          <w:rFonts w:ascii="Bookman Old Style" w:eastAsia="Arial Unicode MS" w:hAnsi="Bookman Old Style"/>
          <w:color w:val="FF0000"/>
          <w:lang w:val="bg-BG" w:bidi="bg-BG"/>
        </w:rPr>
        <w:t>-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Силистра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”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са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регистрирани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r w:rsidR="002F6ED4" w:rsidRPr="00D01020">
        <w:rPr>
          <w:rFonts w:ascii="Bookman Old Style" w:eastAsia="Arial Unicode MS" w:hAnsi="Bookman Old Style"/>
          <w:color w:val="7030A0"/>
          <w:lang w:val="bg-BG" w:bidi="bg-BG"/>
        </w:rPr>
        <w:t>53</w:t>
      </w:r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бр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>.</w:t>
      </w:r>
      <w:proofErr w:type="gram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bookmarkStart w:id="3" w:name="_Hlk101958184"/>
      <w:proofErr w:type="spellStart"/>
      <w:proofErr w:type="gramStart"/>
      <w:r w:rsidRPr="00D01020">
        <w:rPr>
          <w:rFonts w:ascii="Bookman Old Style" w:eastAsia="Arial Unicode MS" w:hAnsi="Bookman Old Style"/>
          <w:color w:val="FF0000"/>
          <w:lang w:bidi="bg-BG"/>
        </w:rPr>
        <w:t>сигнални</w:t>
      </w:r>
      <w:proofErr w:type="spellEnd"/>
      <w:proofErr w:type="gram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листове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bookmarkEnd w:id="3"/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за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нападения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и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щети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от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биотични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и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абиотични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фактори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>.</w:t>
      </w:r>
    </w:p>
    <w:p w:rsidR="00214EB4" w:rsidRPr="00D01020" w:rsidRDefault="00214EB4" w:rsidP="00214EB4">
      <w:pPr>
        <w:pStyle w:val="a8"/>
        <w:widowControl w:val="0"/>
        <w:numPr>
          <w:ilvl w:val="0"/>
          <w:numId w:val="8"/>
        </w:numPr>
        <w:spacing w:after="139" w:line="264" w:lineRule="exact"/>
        <w:ind w:right="140"/>
        <w:jc w:val="both"/>
        <w:rPr>
          <w:rFonts w:ascii="Bookman Old Style" w:eastAsia="Arial Unicode MS" w:hAnsi="Bookman Old Style" w:cs="Arial Unicode MS"/>
          <w:color w:val="FF0000"/>
          <w:lang w:bidi="bg-BG"/>
        </w:rPr>
      </w:pP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От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биотични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proofErr w:type="gramStart"/>
      <w:r w:rsidRPr="00D01020">
        <w:rPr>
          <w:rFonts w:ascii="Bookman Old Style" w:eastAsia="Arial Unicode MS" w:hAnsi="Bookman Old Style"/>
          <w:color w:val="FF0000"/>
          <w:lang w:bidi="bg-BG"/>
        </w:rPr>
        <w:t>фактори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са</w:t>
      </w:r>
      <w:proofErr w:type="spellEnd"/>
      <w:proofErr w:type="gram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регистрирани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r w:rsidR="002F6ED4" w:rsidRPr="00D01020">
        <w:rPr>
          <w:rFonts w:ascii="Bookman Old Style" w:eastAsia="Arial Unicode MS" w:hAnsi="Bookman Old Style"/>
          <w:color w:val="7030A0"/>
          <w:lang w:val="bg-BG" w:bidi="bg-BG"/>
        </w:rPr>
        <w:t>13</w:t>
      </w:r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броя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сигнални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листи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>.</w:t>
      </w:r>
    </w:p>
    <w:p w:rsidR="00214EB4" w:rsidRPr="00D01020" w:rsidRDefault="00214EB4" w:rsidP="00214EB4">
      <w:pPr>
        <w:widowControl w:val="0"/>
        <w:tabs>
          <w:tab w:val="left" w:pos="1258"/>
        </w:tabs>
        <w:spacing w:line="269" w:lineRule="exact"/>
        <w:jc w:val="both"/>
        <w:rPr>
          <w:rFonts w:ascii="Bookman Old Style" w:eastAsia="Arial Unicode MS" w:hAnsi="Bookman Old Style" w:cs="Arial Unicode MS"/>
          <w:color w:val="FF0000"/>
          <w:lang w:val="bg-BG" w:bidi="bg-BG"/>
        </w:rPr>
      </w:pP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Нападения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от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r w:rsidR="00D349A2" w:rsidRPr="00D01020">
        <w:rPr>
          <w:rFonts w:ascii="Bookman Old Style" w:eastAsia="Arial Unicode MS" w:hAnsi="Bookman Old Style"/>
          <w:color w:val="FF0000"/>
          <w:lang w:val="bg-BG" w:bidi="bg-BG"/>
        </w:rPr>
        <w:t xml:space="preserve">дивеча </w:t>
      </w:r>
      <w:proofErr w:type="spellStart"/>
      <w:r w:rsidR="00D349A2" w:rsidRPr="00D01020">
        <w:rPr>
          <w:rFonts w:ascii="Bookman Old Style" w:eastAsia="Arial Unicode MS" w:hAnsi="Bookman Old Style"/>
          <w:color w:val="FF0000"/>
          <w:lang w:val="bg-BG" w:bidi="bg-BG"/>
        </w:rPr>
        <w:t>пригризани</w:t>
      </w:r>
      <w:proofErr w:type="spellEnd"/>
      <w:r w:rsidR="00D349A2" w:rsidRPr="00D01020">
        <w:rPr>
          <w:rFonts w:ascii="Bookman Old Style" w:eastAsia="Arial Unicode MS" w:hAnsi="Bookman Old Style"/>
          <w:color w:val="FF0000"/>
          <w:lang w:val="bg-BG" w:bidi="bg-BG"/>
        </w:rPr>
        <w:t xml:space="preserve"> </w:t>
      </w:r>
      <w:proofErr w:type="spellStart"/>
      <w:r w:rsidR="00D349A2" w:rsidRPr="00D01020">
        <w:rPr>
          <w:rFonts w:ascii="Bookman Old Style" w:eastAsia="Arial Unicode MS" w:hAnsi="Bookman Old Style"/>
          <w:color w:val="FF0000"/>
          <w:lang w:val="bg-BG" w:bidi="bg-BG"/>
        </w:rPr>
        <w:t>фиднки</w:t>
      </w:r>
      <w:proofErr w:type="spellEnd"/>
      <w:r w:rsidR="00D349A2" w:rsidRPr="00D01020">
        <w:rPr>
          <w:rFonts w:ascii="Bookman Old Style" w:eastAsia="Arial Unicode MS" w:hAnsi="Bookman Old Style"/>
          <w:color w:val="FF0000"/>
          <w:lang w:val="bg-BG" w:bidi="bg-BG"/>
        </w:rPr>
        <w:t xml:space="preserve"> топола в отдели 1019-ж, 1019-д и 1019-а</w:t>
      </w:r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с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обща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засегната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площ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от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r w:rsidR="00D349A2" w:rsidRPr="00D01020">
        <w:rPr>
          <w:rFonts w:ascii="Bookman Old Style" w:eastAsia="Arial Unicode MS" w:hAnsi="Bookman Old Style"/>
          <w:color w:val="FF0000"/>
          <w:lang w:val="bg-BG" w:bidi="bg-BG"/>
        </w:rPr>
        <w:t>41</w:t>
      </w:r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дка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>.</w:t>
      </w:r>
      <w:r w:rsidR="00C20486" w:rsidRPr="00D01020">
        <w:rPr>
          <w:rFonts w:ascii="Bookman Old Style" w:eastAsia="Arial Unicode MS" w:hAnsi="Bookman Old Style"/>
          <w:color w:val="FF0000"/>
          <w:lang w:val="bg-BG" w:bidi="bg-BG"/>
        </w:rPr>
        <w:t xml:space="preserve"> </w:t>
      </w:r>
      <w:r w:rsidR="00CF0C23" w:rsidRPr="00D01020">
        <w:rPr>
          <w:rFonts w:ascii="Bookman Old Style" w:eastAsia="Arial Unicode MS" w:hAnsi="Bookman Old Style"/>
          <w:color w:val="FF0000"/>
          <w:lang w:val="bg-BG" w:bidi="bg-BG"/>
        </w:rPr>
        <w:t xml:space="preserve">Наблюдава се нападение в младите </w:t>
      </w:r>
      <w:proofErr w:type="spellStart"/>
      <w:r w:rsidR="00CF0C23" w:rsidRPr="00D01020">
        <w:rPr>
          <w:rFonts w:ascii="Bookman Old Style" w:eastAsia="Arial Unicode MS" w:hAnsi="Bookman Old Style"/>
          <w:color w:val="FF0000"/>
          <w:lang w:val="bg-BG" w:bidi="bg-BG"/>
        </w:rPr>
        <w:t>колтури</w:t>
      </w:r>
      <w:proofErr w:type="spellEnd"/>
      <w:r w:rsidR="00CF0C23" w:rsidRPr="00D01020">
        <w:rPr>
          <w:rFonts w:ascii="Bookman Old Style" w:eastAsia="Arial Unicode MS" w:hAnsi="Bookman Old Style"/>
          <w:color w:val="FF0000"/>
          <w:lang w:val="bg-BG" w:bidi="bg-BG"/>
        </w:rPr>
        <w:t xml:space="preserve"> от </w:t>
      </w:r>
      <w:r w:rsidR="00C20486" w:rsidRPr="003F060C">
        <w:rPr>
          <w:rFonts w:ascii="Bookman Old Style" w:eastAsia="Arial Unicode MS" w:hAnsi="Bookman Old Style"/>
          <w:color w:val="000000" w:themeColor="text1"/>
          <w:lang w:val="bg-BG" w:bidi="bg-BG"/>
        </w:rPr>
        <w:t>Тополова петниста златка</w:t>
      </w:r>
      <w:r w:rsidR="00CF0C23" w:rsidRPr="00D01020">
        <w:rPr>
          <w:rFonts w:ascii="Bookman Old Style" w:eastAsia="Arial Unicode MS" w:hAnsi="Bookman Old Style"/>
          <w:color w:val="000000" w:themeColor="text1"/>
          <w:lang w:val="bg-BG" w:bidi="bg-BG"/>
        </w:rPr>
        <w:t>, със обща засегната площ 125.08 дка. .</w:t>
      </w:r>
    </w:p>
    <w:p w:rsidR="00214EB4" w:rsidRPr="00D01020" w:rsidRDefault="00214EB4" w:rsidP="00214EB4">
      <w:pPr>
        <w:widowControl w:val="0"/>
        <w:tabs>
          <w:tab w:val="left" w:pos="1258"/>
        </w:tabs>
        <w:spacing w:line="269" w:lineRule="exact"/>
        <w:ind w:left="880"/>
        <w:jc w:val="both"/>
        <w:rPr>
          <w:rFonts w:ascii="Bookman Old Style" w:eastAsia="Arial Unicode MS" w:hAnsi="Bookman Old Style" w:cs="Arial Unicode MS"/>
          <w:color w:val="FF0000"/>
          <w:lang w:bidi="bg-BG"/>
        </w:rPr>
      </w:pPr>
    </w:p>
    <w:p w:rsidR="00214EB4" w:rsidRPr="00D01020" w:rsidRDefault="00214EB4" w:rsidP="00214EB4">
      <w:pPr>
        <w:pStyle w:val="a8"/>
        <w:widowControl w:val="0"/>
        <w:numPr>
          <w:ilvl w:val="0"/>
          <w:numId w:val="8"/>
        </w:numPr>
        <w:tabs>
          <w:tab w:val="left" w:pos="1258"/>
        </w:tabs>
        <w:spacing w:line="269" w:lineRule="exact"/>
        <w:jc w:val="both"/>
        <w:rPr>
          <w:rFonts w:ascii="Bookman Old Style" w:eastAsia="Arial Unicode MS" w:hAnsi="Bookman Old Style" w:cs="Arial Unicode MS"/>
          <w:color w:val="FF0000"/>
          <w:lang w:bidi="bg-BG"/>
        </w:rPr>
      </w:pP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От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абиотични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фактори</w:t>
      </w:r>
      <w:proofErr w:type="spellEnd"/>
    </w:p>
    <w:p w:rsidR="00214EB4" w:rsidRPr="00D01020" w:rsidRDefault="00214EB4" w:rsidP="00214EB4">
      <w:pPr>
        <w:widowControl w:val="0"/>
        <w:tabs>
          <w:tab w:val="left" w:pos="1258"/>
        </w:tabs>
        <w:spacing w:line="269" w:lineRule="exact"/>
        <w:jc w:val="both"/>
        <w:rPr>
          <w:rFonts w:ascii="Bookman Old Style" w:eastAsia="Arial Unicode MS" w:hAnsi="Bookman Old Style"/>
          <w:color w:val="FF0000"/>
          <w:lang w:bidi="bg-BG"/>
        </w:rPr>
      </w:pPr>
      <w:proofErr w:type="spellStart"/>
      <w:proofErr w:type="gramStart"/>
      <w:r w:rsidRPr="00D01020">
        <w:rPr>
          <w:rFonts w:ascii="Bookman Old Style" w:eastAsia="Arial Unicode MS" w:hAnsi="Bookman Old Style"/>
          <w:color w:val="FF0000"/>
          <w:lang w:bidi="bg-BG"/>
        </w:rPr>
        <w:t>Регистрирани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са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r w:rsidR="002F6ED4" w:rsidRPr="00D01020">
        <w:rPr>
          <w:rFonts w:ascii="Bookman Old Style" w:eastAsia="Arial Unicode MS" w:hAnsi="Bookman Old Style"/>
          <w:color w:val="7030A0"/>
          <w:lang w:val="bg-BG" w:bidi="bg-BG"/>
        </w:rPr>
        <w:t>40</w:t>
      </w:r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броя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сигнални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листи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за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съхнене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на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акацията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и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гледичията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с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обща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площ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 xml:space="preserve"> </w:t>
      </w:r>
      <w:r w:rsidR="002F6ED4" w:rsidRPr="00D01020">
        <w:rPr>
          <w:rFonts w:ascii="Bookman Old Style" w:eastAsia="Arial Unicode MS" w:hAnsi="Bookman Old Style"/>
          <w:color w:val="7030A0"/>
          <w:lang w:val="bg-BG" w:bidi="bg-BG"/>
        </w:rPr>
        <w:t>1871.88</w:t>
      </w:r>
      <w:r w:rsidRPr="00D01020">
        <w:rPr>
          <w:rFonts w:ascii="Bookman Old Style" w:eastAsia="Arial Unicode MS" w:hAnsi="Bookman Old Style"/>
          <w:color w:val="7030A0"/>
          <w:lang w:bidi="bg-BG"/>
        </w:rPr>
        <w:t xml:space="preserve"> </w:t>
      </w:r>
      <w:proofErr w:type="spellStart"/>
      <w:r w:rsidRPr="00D01020">
        <w:rPr>
          <w:rFonts w:ascii="Bookman Old Style" w:eastAsia="Arial Unicode MS" w:hAnsi="Bookman Old Style"/>
          <w:color w:val="FF0000"/>
          <w:lang w:bidi="bg-BG"/>
        </w:rPr>
        <w:t>дка</w:t>
      </w:r>
      <w:proofErr w:type="spellEnd"/>
      <w:r w:rsidRPr="00D01020">
        <w:rPr>
          <w:rFonts w:ascii="Bookman Old Style" w:eastAsia="Arial Unicode MS" w:hAnsi="Bookman Old Style"/>
          <w:color w:val="FF0000"/>
          <w:lang w:bidi="bg-BG"/>
        </w:rPr>
        <w:t>.</w:t>
      </w:r>
      <w:proofErr w:type="gramEnd"/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1C3583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7030A0"/>
        </w:rPr>
        <w:t xml:space="preserve">За периода </w:t>
      </w:r>
      <w:r w:rsidR="001325D9" w:rsidRPr="00D01020">
        <w:rPr>
          <w:rFonts w:cs="Times New Roman"/>
          <w:color w:val="7030A0"/>
        </w:rPr>
        <w:t xml:space="preserve">е изведена </w:t>
      </w:r>
      <w:r w:rsidR="00214EB4" w:rsidRPr="00D01020">
        <w:rPr>
          <w:rFonts w:cs="Times New Roman"/>
          <w:color w:val="7030A0"/>
        </w:rPr>
        <w:t>санитарн</w:t>
      </w:r>
      <w:r w:rsidR="001325D9" w:rsidRPr="00D01020">
        <w:rPr>
          <w:rFonts w:cs="Times New Roman"/>
          <w:color w:val="7030A0"/>
        </w:rPr>
        <w:t>а сеч  на 20,5 ха в отдел 52а сечта в отдела не  приключи в рамките на 2024 г. и се довърши в 2025 г</w:t>
      </w:r>
      <w:r w:rsidR="001325D9" w:rsidRPr="00D01020">
        <w:rPr>
          <w:rFonts w:cs="Times New Roman"/>
          <w:color w:val="auto"/>
        </w:rPr>
        <w:t xml:space="preserve">. </w:t>
      </w:r>
    </w:p>
    <w:p w:rsidR="00923FC8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Здравословното състояние на горите попадащи в териториалният обхват на ТП </w:t>
      </w:r>
      <w:r w:rsidR="00422566" w:rsidRPr="00D01020">
        <w:rPr>
          <w:rFonts w:cs="Times New Roman"/>
          <w:color w:val="auto"/>
        </w:rPr>
        <w:t>„ДГС-</w:t>
      </w:r>
      <w:r w:rsidRPr="00D01020">
        <w:rPr>
          <w:rFonts w:cs="Times New Roman"/>
          <w:color w:val="auto"/>
        </w:rPr>
        <w:t>Силистра” е добро. Няма негативни въздействия от антропогенни дейност</w:t>
      </w:r>
      <w:r w:rsidR="00422566" w:rsidRPr="00D01020">
        <w:rPr>
          <w:rFonts w:cs="Times New Roman"/>
          <w:color w:val="auto"/>
        </w:rPr>
        <w:t>и - напр. атмосферно замърсяван и др.</w:t>
      </w:r>
      <w:r w:rsidRPr="00D01020">
        <w:rPr>
          <w:rFonts w:cs="Times New Roman"/>
          <w:color w:val="auto"/>
        </w:rPr>
        <w:t>.  Всяка година се предприемат мерки за подобряване на здравословното състояние на гората. Сечищата са в добро състояние. Не са констатирани масови нарушения по дисциплината на ползването им.</w:t>
      </w:r>
      <w:r w:rsidR="00923FC8" w:rsidRPr="00D01020">
        <w:rPr>
          <w:rFonts w:cs="Times New Roman"/>
          <w:color w:val="auto"/>
        </w:rPr>
        <w:t xml:space="preserve"> </w:t>
      </w:r>
      <w:r w:rsidRPr="00D01020">
        <w:rPr>
          <w:rFonts w:cs="Times New Roman"/>
          <w:color w:val="auto"/>
        </w:rPr>
        <w:t xml:space="preserve">На </w:t>
      </w:r>
      <w:r w:rsidRPr="00D01020">
        <w:rPr>
          <w:rFonts w:cs="Times New Roman"/>
          <w:color w:val="auto"/>
        </w:rPr>
        <w:lastRenderedPageBreak/>
        <w:t>територията на стопанството за периода 01.</w:t>
      </w:r>
      <w:proofErr w:type="spellStart"/>
      <w:r w:rsidRPr="00D01020">
        <w:rPr>
          <w:rFonts w:cs="Times New Roman"/>
          <w:color w:val="auto"/>
        </w:rPr>
        <w:t>01</w:t>
      </w:r>
      <w:proofErr w:type="spellEnd"/>
      <w:r w:rsidRPr="00D01020">
        <w:rPr>
          <w:rFonts w:cs="Times New Roman"/>
          <w:color w:val="auto"/>
        </w:rPr>
        <w:t>.202</w:t>
      </w:r>
      <w:r w:rsidR="001325D9" w:rsidRPr="00D01020">
        <w:rPr>
          <w:rFonts w:cs="Times New Roman"/>
          <w:color w:val="auto"/>
        </w:rPr>
        <w:t>4</w:t>
      </w:r>
      <w:r w:rsidRPr="00D01020">
        <w:rPr>
          <w:rFonts w:cs="Times New Roman"/>
          <w:color w:val="auto"/>
        </w:rPr>
        <w:t xml:space="preserve"> г. 31.12.202</w:t>
      </w:r>
      <w:r w:rsidR="001325D9" w:rsidRPr="00D01020">
        <w:rPr>
          <w:rFonts w:cs="Times New Roman"/>
          <w:color w:val="auto"/>
        </w:rPr>
        <w:t>4</w:t>
      </w:r>
      <w:r w:rsidRPr="00D01020">
        <w:rPr>
          <w:rFonts w:cs="Times New Roman"/>
          <w:color w:val="auto"/>
        </w:rPr>
        <w:t xml:space="preserve"> г. e регистриран </w:t>
      </w:r>
      <w:r w:rsidR="001325D9" w:rsidRPr="00D01020">
        <w:rPr>
          <w:rFonts w:cs="Times New Roman"/>
          <w:color w:val="7030A0"/>
          <w:lang w:val="en-US"/>
        </w:rPr>
        <w:t>3</w:t>
      </w:r>
      <w:r w:rsidRPr="00D01020">
        <w:rPr>
          <w:rFonts w:cs="Times New Roman"/>
          <w:color w:val="auto"/>
        </w:rPr>
        <w:t xml:space="preserve"> брой низов горски пожар в широколистна гора с обща площ </w:t>
      </w:r>
      <w:r w:rsidR="00202E0C" w:rsidRPr="00D01020">
        <w:rPr>
          <w:rFonts w:cs="Times New Roman"/>
          <w:color w:val="auto"/>
          <w:lang w:val="en-US"/>
        </w:rPr>
        <w:t>29</w:t>
      </w:r>
      <w:r w:rsidRPr="00D01020">
        <w:rPr>
          <w:rFonts w:cs="Times New Roman"/>
          <w:color w:val="auto"/>
        </w:rPr>
        <w:t xml:space="preserve"> дка. Основната причина за възникването му е небреж</w:t>
      </w:r>
      <w:r w:rsidR="00202E0C" w:rsidRPr="00D01020">
        <w:rPr>
          <w:rFonts w:cs="Times New Roman"/>
          <w:color w:val="auto"/>
        </w:rPr>
        <w:t>ност при боравене с открит огън, като единия случай е късо съединение (авария на електропровод)</w:t>
      </w:r>
      <w:r w:rsidRPr="00D01020">
        <w:rPr>
          <w:rFonts w:cs="Times New Roman"/>
          <w:color w:val="auto"/>
        </w:rPr>
        <w:t xml:space="preserve"> </w:t>
      </w:r>
      <w:r w:rsidR="00202E0C" w:rsidRPr="00D01020">
        <w:rPr>
          <w:rFonts w:cs="Times New Roman"/>
          <w:color w:val="auto"/>
        </w:rPr>
        <w:t>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Във връзка с изпълнението на лесозащитните мероприятия за изминалия период няма масови нападения от насекомни вредители и общото </w:t>
      </w:r>
      <w:proofErr w:type="spellStart"/>
      <w:r w:rsidRPr="00D01020">
        <w:rPr>
          <w:rFonts w:cs="Times New Roman"/>
          <w:color w:val="auto"/>
        </w:rPr>
        <w:t>зравословно</w:t>
      </w:r>
      <w:proofErr w:type="spellEnd"/>
      <w:r w:rsidRPr="00D01020">
        <w:rPr>
          <w:rFonts w:cs="Times New Roman"/>
          <w:color w:val="auto"/>
        </w:rPr>
        <w:t xml:space="preserve"> състояние на </w:t>
      </w:r>
      <w:proofErr w:type="spellStart"/>
      <w:r w:rsidRPr="00D01020">
        <w:rPr>
          <w:rFonts w:cs="Times New Roman"/>
          <w:color w:val="auto"/>
        </w:rPr>
        <w:t>дървостоя</w:t>
      </w:r>
      <w:proofErr w:type="spellEnd"/>
      <w:r w:rsidRPr="00D01020">
        <w:rPr>
          <w:rFonts w:cs="Times New Roman"/>
          <w:color w:val="auto"/>
        </w:rPr>
        <w:t xml:space="preserve"> е добро в двата горскостопански участъка.</w:t>
      </w:r>
      <w:r w:rsidR="00202E0C" w:rsidRPr="00D01020">
        <w:rPr>
          <w:rFonts w:cs="Times New Roman"/>
          <w:color w:val="auto"/>
        </w:rPr>
        <w:t xml:space="preserve"> С изключение на тополовите насаждения и култури от 1-7 години нападнати от Тополова  Петниста Златка установено при есенната инвентаризация на горските култури. Като съгласно дадените ни подписания увредените фиданки от 1- 3 годишна възраст бяха извадени и </w:t>
      </w:r>
      <w:proofErr w:type="spellStart"/>
      <w:r w:rsidR="00202E0C" w:rsidRPr="00D01020">
        <w:rPr>
          <w:rFonts w:cs="Times New Roman"/>
          <w:color w:val="auto"/>
        </w:rPr>
        <w:t>изгорини</w:t>
      </w:r>
      <w:proofErr w:type="spellEnd"/>
      <w:r w:rsidR="00202E0C" w:rsidRPr="00D01020">
        <w:rPr>
          <w:rFonts w:cs="Times New Roman"/>
          <w:color w:val="auto"/>
        </w:rPr>
        <w:t xml:space="preserve"> през зимата на 2024-2025 г. и </w:t>
      </w:r>
      <w:r w:rsidR="00FE11DE" w:rsidRPr="00D01020">
        <w:rPr>
          <w:rFonts w:cs="Times New Roman"/>
          <w:color w:val="auto"/>
        </w:rPr>
        <w:t xml:space="preserve">след това </w:t>
      </w:r>
      <w:r w:rsidR="00202E0C" w:rsidRPr="00D01020">
        <w:rPr>
          <w:rFonts w:cs="Times New Roman"/>
          <w:color w:val="auto"/>
        </w:rPr>
        <w:t xml:space="preserve">частично </w:t>
      </w:r>
      <w:r w:rsidR="00FE11DE" w:rsidRPr="00D01020">
        <w:rPr>
          <w:rFonts w:cs="Times New Roman"/>
          <w:color w:val="auto"/>
        </w:rPr>
        <w:t xml:space="preserve">засегнатите </w:t>
      </w:r>
      <w:r w:rsidR="00202E0C" w:rsidRPr="00D01020">
        <w:rPr>
          <w:rFonts w:cs="Times New Roman"/>
          <w:color w:val="auto"/>
        </w:rPr>
        <w:t>култури бяха по</w:t>
      </w:r>
      <w:r w:rsidR="00FE11DE" w:rsidRPr="00D01020">
        <w:rPr>
          <w:rFonts w:cs="Times New Roman"/>
          <w:color w:val="auto"/>
        </w:rPr>
        <w:t>пълнени.</w:t>
      </w:r>
    </w:p>
    <w:p w:rsidR="00214EB4" w:rsidRPr="00D01020" w:rsidRDefault="00214EB4" w:rsidP="00214EB4">
      <w:pPr>
        <w:widowControl w:val="0"/>
        <w:tabs>
          <w:tab w:val="left" w:pos="1258"/>
        </w:tabs>
        <w:spacing w:line="269" w:lineRule="exact"/>
        <w:jc w:val="both"/>
        <w:rPr>
          <w:rFonts w:ascii="Bookman Old Style" w:eastAsia="Arial Unicode MS" w:hAnsi="Bookman Old Style" w:cs="Arial Unicode MS"/>
          <w:lang w:bidi="bg-BG"/>
        </w:rPr>
      </w:pP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923FC8" w:rsidRPr="00D01020" w:rsidRDefault="00923FC8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923FC8" w:rsidRPr="00D01020" w:rsidRDefault="00923FC8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923FC8" w:rsidRPr="00D01020" w:rsidRDefault="00923FC8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923FC8" w:rsidRPr="00D01020" w:rsidRDefault="00923FC8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923FC8" w:rsidRPr="00D01020" w:rsidRDefault="00923FC8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923FC8" w:rsidRPr="00D01020" w:rsidRDefault="00923FC8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923FC8" w:rsidRPr="00D01020" w:rsidRDefault="00923FC8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</w:rPr>
      </w:pPr>
      <w:r w:rsidRPr="00D01020">
        <w:rPr>
          <w:b/>
          <w:bCs/>
          <w:i/>
          <w:iCs/>
          <w:color w:val="auto"/>
        </w:rPr>
        <w:t xml:space="preserve">1.10. Ползване/добиви и горскостопански дейности; </w:t>
      </w:r>
    </w:p>
    <w:p w:rsidR="00214EB4" w:rsidRPr="00D01020" w:rsidRDefault="00214EB4" w:rsidP="00214EB4">
      <w:pPr>
        <w:pStyle w:val="Default"/>
        <w:rPr>
          <w:color w:val="auto"/>
        </w:rPr>
      </w:pPr>
    </w:p>
    <w:p w:rsidR="00923FC8" w:rsidRPr="00D01020" w:rsidRDefault="00923FC8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214EB4" w:rsidRPr="00D01020" w:rsidRDefault="00214EB4" w:rsidP="00923FC8">
      <w:pPr>
        <w:pStyle w:val="Default"/>
        <w:jc w:val="center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Добитата и реализирана дървесина за период 01.</w:t>
      </w:r>
      <w:proofErr w:type="spellStart"/>
      <w:r w:rsidRPr="00D01020">
        <w:rPr>
          <w:rFonts w:cs="Times New Roman"/>
          <w:color w:val="auto"/>
        </w:rPr>
        <w:t>01</w:t>
      </w:r>
      <w:proofErr w:type="spellEnd"/>
      <w:r w:rsidRPr="00D01020">
        <w:rPr>
          <w:rFonts w:cs="Times New Roman"/>
          <w:color w:val="auto"/>
        </w:rPr>
        <w:t>.202</w:t>
      </w:r>
      <w:r w:rsidR="00FE11DE" w:rsidRPr="00D01020">
        <w:rPr>
          <w:rFonts w:cs="Times New Roman"/>
          <w:color w:val="auto"/>
        </w:rPr>
        <w:t>4</w:t>
      </w:r>
      <w:r w:rsidR="00D31E45" w:rsidRPr="00D01020">
        <w:rPr>
          <w:rFonts w:cs="Times New Roman"/>
          <w:color w:val="auto"/>
        </w:rPr>
        <w:t xml:space="preserve"> до 31.12.202</w:t>
      </w:r>
      <w:r w:rsidR="00FE11DE" w:rsidRPr="00D01020">
        <w:rPr>
          <w:rFonts w:cs="Times New Roman"/>
          <w:color w:val="auto"/>
        </w:rPr>
        <w:t>4</w:t>
      </w:r>
      <w:r w:rsidRPr="00D01020">
        <w:rPr>
          <w:rFonts w:cs="Times New Roman"/>
          <w:color w:val="auto"/>
        </w:rPr>
        <w:t xml:space="preserve"> година по данни от информационната система на ИАГ е както следва:</w:t>
      </w:r>
    </w:p>
    <w:p w:rsidR="00FE11DE" w:rsidRPr="00D01020" w:rsidRDefault="00FE11DE" w:rsidP="00FE11DE">
      <w:pPr>
        <w:pStyle w:val="Default"/>
        <w:numPr>
          <w:ilvl w:val="0"/>
          <w:numId w:val="8"/>
        </w:numPr>
        <w:rPr>
          <w:rFonts w:cs="Times New Roman"/>
          <w:color w:val="7030A0"/>
        </w:rPr>
      </w:pPr>
      <w:r w:rsidRPr="00D01020">
        <w:rPr>
          <w:rFonts w:cs="Times New Roman"/>
          <w:color w:val="7030A0"/>
        </w:rPr>
        <w:t>Едра строителна дървесина – 3655 м</w:t>
      </w:r>
      <w:r w:rsidRPr="00D01020">
        <w:rPr>
          <w:rFonts w:cs="Times New Roman"/>
          <w:color w:val="7030A0"/>
          <w:vertAlign w:val="superscript"/>
        </w:rPr>
        <w:t>3</w:t>
      </w:r>
    </w:p>
    <w:p w:rsidR="00FE11DE" w:rsidRPr="00D01020" w:rsidRDefault="00FE11DE" w:rsidP="00FE11DE">
      <w:pPr>
        <w:pStyle w:val="Default"/>
        <w:numPr>
          <w:ilvl w:val="0"/>
          <w:numId w:val="8"/>
        </w:numPr>
        <w:rPr>
          <w:rFonts w:cs="Times New Roman"/>
          <w:color w:val="7030A0"/>
        </w:rPr>
      </w:pPr>
      <w:r w:rsidRPr="00D01020">
        <w:rPr>
          <w:rFonts w:cs="Times New Roman"/>
          <w:color w:val="7030A0"/>
        </w:rPr>
        <w:t>Средна строителна дървесина – 6777 м</w:t>
      </w:r>
      <w:r w:rsidRPr="00D01020">
        <w:rPr>
          <w:rFonts w:cs="Times New Roman"/>
          <w:color w:val="7030A0"/>
          <w:vertAlign w:val="superscript"/>
        </w:rPr>
        <w:t>3</w:t>
      </w:r>
    </w:p>
    <w:p w:rsidR="00FE11DE" w:rsidRPr="00D01020" w:rsidRDefault="00FE11DE" w:rsidP="00FE11DE">
      <w:pPr>
        <w:pStyle w:val="Default"/>
        <w:numPr>
          <w:ilvl w:val="0"/>
          <w:numId w:val="8"/>
        </w:numPr>
        <w:rPr>
          <w:rFonts w:cs="Times New Roman"/>
          <w:color w:val="7030A0"/>
        </w:rPr>
      </w:pPr>
      <w:r w:rsidRPr="00D01020">
        <w:rPr>
          <w:rFonts w:cs="Times New Roman"/>
          <w:color w:val="7030A0"/>
        </w:rPr>
        <w:t xml:space="preserve">дребна строителна дървесина – </w:t>
      </w:r>
      <w:bookmarkStart w:id="4" w:name="_Hlk101964591"/>
      <w:r w:rsidRPr="00D01020">
        <w:rPr>
          <w:rFonts w:cs="Times New Roman"/>
          <w:color w:val="7030A0"/>
        </w:rPr>
        <w:t xml:space="preserve">1088 </w:t>
      </w:r>
      <w:bookmarkEnd w:id="4"/>
      <w:r w:rsidRPr="00D01020">
        <w:rPr>
          <w:rFonts w:cs="Times New Roman"/>
          <w:color w:val="7030A0"/>
        </w:rPr>
        <w:t>м</w:t>
      </w:r>
      <w:r w:rsidRPr="00D01020">
        <w:rPr>
          <w:rFonts w:cs="Times New Roman"/>
          <w:color w:val="7030A0"/>
          <w:vertAlign w:val="superscript"/>
        </w:rPr>
        <w:t>3</w:t>
      </w:r>
    </w:p>
    <w:p w:rsidR="00FE11DE" w:rsidRPr="00D01020" w:rsidRDefault="00FE11DE" w:rsidP="00FE11DE">
      <w:pPr>
        <w:pStyle w:val="Default"/>
        <w:numPr>
          <w:ilvl w:val="0"/>
          <w:numId w:val="8"/>
        </w:numPr>
        <w:rPr>
          <w:rFonts w:cs="Times New Roman"/>
          <w:color w:val="7030A0"/>
        </w:rPr>
      </w:pPr>
      <w:r w:rsidRPr="00D01020">
        <w:rPr>
          <w:rFonts w:cs="Times New Roman"/>
          <w:color w:val="7030A0"/>
        </w:rPr>
        <w:t>дърва за огрев – 10824 м</w:t>
      </w:r>
      <w:r w:rsidRPr="00D01020">
        <w:rPr>
          <w:rFonts w:cs="Times New Roman"/>
          <w:color w:val="7030A0"/>
          <w:vertAlign w:val="superscript"/>
        </w:rPr>
        <w:t>3</w:t>
      </w:r>
    </w:p>
    <w:p w:rsidR="00FE11DE" w:rsidRPr="00D01020" w:rsidRDefault="00FE11DE" w:rsidP="00FE11DE">
      <w:pPr>
        <w:pStyle w:val="Default"/>
        <w:numPr>
          <w:ilvl w:val="0"/>
          <w:numId w:val="8"/>
        </w:numPr>
        <w:rPr>
          <w:rFonts w:cs="Times New Roman"/>
          <w:color w:val="7030A0"/>
        </w:rPr>
      </w:pPr>
      <w:r w:rsidRPr="00D01020">
        <w:rPr>
          <w:rFonts w:cs="Times New Roman"/>
          <w:color w:val="7030A0"/>
        </w:rPr>
        <w:t>ОЗМ – 680 м</w:t>
      </w:r>
      <w:r w:rsidRPr="00D01020">
        <w:rPr>
          <w:rFonts w:cs="Times New Roman"/>
          <w:color w:val="7030A0"/>
          <w:vertAlign w:val="superscript"/>
        </w:rPr>
        <w:t>3</w:t>
      </w:r>
    </w:p>
    <w:p w:rsidR="00FE11DE" w:rsidRPr="00D01020" w:rsidRDefault="00FE11DE" w:rsidP="00FE11DE">
      <w:pPr>
        <w:pStyle w:val="Default"/>
        <w:numPr>
          <w:ilvl w:val="0"/>
          <w:numId w:val="8"/>
        </w:numPr>
        <w:rPr>
          <w:rFonts w:cs="Times New Roman"/>
          <w:color w:val="7030A0"/>
        </w:rPr>
      </w:pPr>
      <w:r w:rsidRPr="00D01020">
        <w:rPr>
          <w:rFonts w:cs="Times New Roman"/>
          <w:color w:val="7030A0"/>
        </w:rPr>
        <w:t>Продажба на стояща дървесина на корен – 15191 м</w:t>
      </w:r>
      <w:r w:rsidRPr="00D01020">
        <w:rPr>
          <w:rFonts w:cs="Times New Roman"/>
          <w:color w:val="7030A0"/>
          <w:vertAlign w:val="superscript"/>
        </w:rPr>
        <w:t>3</w:t>
      </w:r>
    </w:p>
    <w:p w:rsidR="00FE11DE" w:rsidRPr="00D01020" w:rsidRDefault="00FE11DE" w:rsidP="00FE11DE">
      <w:pPr>
        <w:pStyle w:val="Default"/>
        <w:numPr>
          <w:ilvl w:val="0"/>
          <w:numId w:val="8"/>
        </w:numPr>
        <w:rPr>
          <w:rFonts w:cs="Times New Roman"/>
          <w:color w:val="7030A0"/>
        </w:rPr>
      </w:pPr>
      <w:r w:rsidRPr="00D01020">
        <w:rPr>
          <w:rFonts w:cs="Times New Roman"/>
          <w:color w:val="7030A0"/>
        </w:rPr>
        <w:t>Добив на дървесина –7833 м</w:t>
      </w:r>
      <w:r w:rsidRPr="00D01020">
        <w:rPr>
          <w:rFonts w:cs="Times New Roman"/>
          <w:color w:val="7030A0"/>
          <w:vertAlign w:val="superscript"/>
        </w:rPr>
        <w:t>3</w:t>
      </w:r>
    </w:p>
    <w:p w:rsidR="00FE11DE" w:rsidRPr="00D01020" w:rsidRDefault="00FE11DE" w:rsidP="00FE11DE">
      <w:pPr>
        <w:pStyle w:val="Default"/>
        <w:numPr>
          <w:ilvl w:val="0"/>
          <w:numId w:val="8"/>
        </w:numPr>
        <w:rPr>
          <w:rFonts w:cs="Times New Roman"/>
          <w:color w:val="7030A0"/>
        </w:rPr>
      </w:pPr>
      <w:r w:rsidRPr="00D01020">
        <w:rPr>
          <w:rFonts w:cs="Times New Roman"/>
          <w:color w:val="7030A0"/>
        </w:rPr>
        <w:t>Продажба на дървесина от склад – 7211</w:t>
      </w:r>
      <w:r w:rsidRPr="00D01020">
        <w:rPr>
          <w:rFonts w:cs="Times New Roman"/>
          <w:color w:val="7030A0"/>
          <w:lang w:val="en-US"/>
        </w:rPr>
        <w:t xml:space="preserve"> </w:t>
      </w:r>
      <w:r w:rsidRPr="00D01020">
        <w:rPr>
          <w:rFonts w:cs="Times New Roman"/>
          <w:color w:val="7030A0"/>
        </w:rPr>
        <w:t>м</w:t>
      </w:r>
      <w:r w:rsidRPr="00D01020">
        <w:rPr>
          <w:rFonts w:cs="Times New Roman"/>
          <w:color w:val="7030A0"/>
          <w:vertAlign w:val="superscript"/>
        </w:rPr>
        <w:t>3</w:t>
      </w:r>
      <w:r w:rsidRPr="00D01020">
        <w:rPr>
          <w:rFonts w:cs="Times New Roman"/>
          <w:color w:val="7030A0"/>
        </w:rPr>
        <w:t>, кат 5234 м</w:t>
      </w:r>
      <w:r w:rsidRPr="00D01020">
        <w:rPr>
          <w:rFonts w:cs="Times New Roman"/>
          <w:color w:val="7030A0"/>
          <w:vertAlign w:val="superscript"/>
        </w:rPr>
        <w:t>3</w:t>
      </w:r>
      <w:r w:rsidRPr="00D01020">
        <w:rPr>
          <w:rFonts w:cs="Times New Roman"/>
          <w:color w:val="7030A0"/>
        </w:rPr>
        <w:t xml:space="preserve"> на юридически лица и еднолични търговци.</w:t>
      </w:r>
    </w:p>
    <w:p w:rsidR="00FE11DE" w:rsidRPr="00D01020" w:rsidRDefault="00FE11DE" w:rsidP="00FE11DE">
      <w:pPr>
        <w:pStyle w:val="Default"/>
        <w:numPr>
          <w:ilvl w:val="0"/>
          <w:numId w:val="8"/>
        </w:numPr>
        <w:rPr>
          <w:rFonts w:cs="Times New Roman"/>
          <w:color w:val="7030A0"/>
        </w:rPr>
      </w:pPr>
      <w:r w:rsidRPr="00D01020">
        <w:rPr>
          <w:rFonts w:cs="Times New Roman"/>
          <w:color w:val="7030A0"/>
        </w:rPr>
        <w:t xml:space="preserve">Реализация на </w:t>
      </w:r>
      <w:proofErr w:type="spellStart"/>
      <w:r w:rsidRPr="00D01020">
        <w:rPr>
          <w:rFonts w:cs="Times New Roman"/>
          <w:color w:val="7030A0"/>
        </w:rPr>
        <w:t>дървесинапо</w:t>
      </w:r>
      <w:proofErr w:type="spellEnd"/>
      <w:r w:rsidRPr="00D01020">
        <w:rPr>
          <w:rFonts w:cs="Times New Roman"/>
          <w:color w:val="7030A0"/>
        </w:rPr>
        <w:t xml:space="preserve"> чл.193 от ЗГ – 404 м</w:t>
      </w:r>
      <w:r w:rsidRPr="00D01020">
        <w:rPr>
          <w:rFonts w:cs="Times New Roman"/>
          <w:color w:val="7030A0"/>
          <w:vertAlign w:val="superscript"/>
        </w:rPr>
        <w:t>3</w:t>
      </w:r>
    </w:p>
    <w:p w:rsidR="00FE11DE" w:rsidRPr="00D01020" w:rsidRDefault="00FE11DE" w:rsidP="00FE11DE">
      <w:pPr>
        <w:pStyle w:val="Default"/>
        <w:numPr>
          <w:ilvl w:val="0"/>
          <w:numId w:val="8"/>
        </w:numPr>
        <w:rPr>
          <w:rFonts w:cs="Times New Roman"/>
          <w:color w:val="7030A0"/>
        </w:rPr>
      </w:pPr>
      <w:r w:rsidRPr="00D01020">
        <w:rPr>
          <w:rFonts w:cs="Times New Roman"/>
          <w:color w:val="7030A0"/>
        </w:rPr>
        <w:t xml:space="preserve">Общото количество реализирана дървесина за </w:t>
      </w:r>
      <w:r w:rsidRPr="00D01020">
        <w:rPr>
          <w:rFonts w:cs="Times New Roman"/>
          <w:color w:val="7030A0"/>
          <w:sz w:val="22"/>
          <w:szCs w:val="22"/>
        </w:rPr>
        <w:t>2024</w:t>
      </w:r>
      <w:r w:rsidRPr="00D01020">
        <w:rPr>
          <w:rFonts w:cs="Times New Roman"/>
          <w:color w:val="7030A0"/>
        </w:rPr>
        <w:t>г.от ТП„ДГС-Силистра“ 22815 м</w:t>
      </w:r>
      <w:r w:rsidRPr="00D01020">
        <w:rPr>
          <w:rFonts w:cs="Times New Roman"/>
          <w:color w:val="7030A0"/>
          <w:vertAlign w:val="superscript"/>
        </w:rPr>
        <w:t>3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В териториалният обхват на ТП „ДГС Силистра“ има сключени два дългосрочни договора за предоставяне стопанисването и ползването на дивеча в </w:t>
      </w:r>
      <w:proofErr w:type="spellStart"/>
      <w:r w:rsidRPr="00D01020">
        <w:rPr>
          <w:rFonts w:cs="Times New Roman"/>
          <w:color w:val="auto"/>
        </w:rPr>
        <w:t>дивечовъдени</w:t>
      </w:r>
      <w:proofErr w:type="spellEnd"/>
      <w:r w:rsidRPr="00D01020">
        <w:rPr>
          <w:rFonts w:cs="Times New Roman"/>
          <w:color w:val="auto"/>
        </w:rPr>
        <w:t xml:space="preserve"> участъци  „Алеково“ и „Зли Дол “.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През 202</w:t>
      </w:r>
      <w:r w:rsidR="00FE11DE" w:rsidRPr="00D01020">
        <w:rPr>
          <w:rFonts w:cs="Times New Roman"/>
          <w:color w:val="auto"/>
        </w:rPr>
        <w:t>4</w:t>
      </w:r>
      <w:r w:rsidRPr="00D01020">
        <w:rPr>
          <w:rFonts w:cs="Times New Roman"/>
          <w:color w:val="auto"/>
        </w:rPr>
        <w:t xml:space="preserve"> година площите на проведените сечи са в размер на </w:t>
      </w:r>
      <w:r w:rsidR="00FE11DE" w:rsidRPr="00D01020">
        <w:rPr>
          <w:rFonts w:cs="Times New Roman"/>
          <w:color w:val="auto"/>
        </w:rPr>
        <w:t>452,97</w:t>
      </w:r>
      <w:r w:rsidRPr="00D01020">
        <w:rPr>
          <w:rFonts w:cs="Times New Roman"/>
          <w:color w:val="auto"/>
        </w:rPr>
        <w:t xml:space="preserve"> ха, а ползването на дървесина е в размер на </w:t>
      </w:r>
      <w:r w:rsidR="00FE11DE" w:rsidRPr="00D01020">
        <w:rPr>
          <w:rFonts w:cs="Times New Roman"/>
          <w:color w:val="auto"/>
        </w:rPr>
        <w:t>23021,01</w:t>
      </w:r>
      <w:r w:rsidRPr="00D01020">
        <w:rPr>
          <w:rFonts w:cs="Times New Roman"/>
          <w:color w:val="auto"/>
        </w:rPr>
        <w:t xml:space="preserve"> м3 лежаща маса – по видове сечи данните са посочени в 5 ГФ;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Площта на залесяванията е в размер на </w:t>
      </w:r>
      <w:r w:rsidR="00FE11DE" w:rsidRPr="00D01020">
        <w:rPr>
          <w:rFonts w:cs="Times New Roman"/>
          <w:color w:val="auto"/>
        </w:rPr>
        <w:t>246</w:t>
      </w:r>
      <w:r w:rsidRPr="00D01020">
        <w:rPr>
          <w:rFonts w:cs="Times New Roman"/>
          <w:color w:val="auto"/>
        </w:rPr>
        <w:t xml:space="preserve"> дка, а </w:t>
      </w:r>
      <w:proofErr w:type="spellStart"/>
      <w:r w:rsidRPr="00D01020">
        <w:rPr>
          <w:rFonts w:cs="Times New Roman"/>
          <w:color w:val="auto"/>
        </w:rPr>
        <w:t>почвоподготовка</w:t>
      </w:r>
      <w:proofErr w:type="spellEnd"/>
      <w:r w:rsidRPr="00D01020">
        <w:rPr>
          <w:rFonts w:cs="Times New Roman"/>
          <w:color w:val="auto"/>
        </w:rPr>
        <w:t xml:space="preserve"> – </w:t>
      </w:r>
      <w:r w:rsidR="00FE11DE" w:rsidRPr="00D01020">
        <w:rPr>
          <w:rFonts w:cs="Times New Roman"/>
          <w:color w:val="auto"/>
        </w:rPr>
        <w:t>280</w:t>
      </w:r>
      <w:r w:rsidRPr="00D01020">
        <w:rPr>
          <w:rFonts w:cs="Times New Roman"/>
          <w:color w:val="auto"/>
        </w:rPr>
        <w:t xml:space="preserve"> дка;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lastRenderedPageBreak/>
        <w:t xml:space="preserve">При подготовката на площите за залесяване,не са използвани торове и химически пестициди.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FF0000"/>
        </w:rPr>
      </w:pPr>
      <w:r w:rsidRPr="00D01020">
        <w:rPr>
          <w:rFonts w:cs="Times New Roman"/>
          <w:color w:val="FF0000"/>
        </w:rPr>
        <w:t>През 202</w:t>
      </w:r>
      <w:r w:rsidR="00FE11DE" w:rsidRPr="00D01020">
        <w:rPr>
          <w:rFonts w:cs="Times New Roman"/>
          <w:color w:val="FF0000"/>
        </w:rPr>
        <w:t>4</w:t>
      </w:r>
      <w:r w:rsidRPr="00D01020">
        <w:rPr>
          <w:rFonts w:cs="Times New Roman"/>
          <w:color w:val="FF0000"/>
        </w:rPr>
        <w:t xml:space="preserve"> г. са издадени както следва: </w:t>
      </w:r>
      <w:r w:rsidR="00923FC8" w:rsidRPr="00D01020">
        <w:rPr>
          <w:rFonts w:cs="Times New Roman"/>
          <w:color w:val="7030A0"/>
        </w:rPr>
        <w:t>25</w:t>
      </w:r>
      <w:r w:rsidRPr="00D01020">
        <w:rPr>
          <w:rFonts w:cs="Times New Roman"/>
          <w:color w:val="FF0000"/>
        </w:rPr>
        <w:t xml:space="preserve"> броя позволителни за ползване на недървесни горски продукти, </w:t>
      </w:r>
      <w:r w:rsidR="00923FC8" w:rsidRPr="00D01020">
        <w:rPr>
          <w:rFonts w:cs="Times New Roman"/>
          <w:color w:val="7030A0"/>
        </w:rPr>
        <w:t>68</w:t>
      </w:r>
      <w:r w:rsidRPr="00D01020">
        <w:rPr>
          <w:rFonts w:cs="Times New Roman"/>
          <w:color w:val="FF0000"/>
        </w:rPr>
        <w:t xml:space="preserve"> броя позволителни за настаняване на временни пчелини и </w:t>
      </w:r>
      <w:r w:rsidR="00923FC8" w:rsidRPr="00D01020">
        <w:rPr>
          <w:rFonts w:cs="Times New Roman"/>
          <w:color w:val="7030A0"/>
        </w:rPr>
        <w:t>180</w:t>
      </w:r>
      <w:r w:rsidRPr="00D01020">
        <w:rPr>
          <w:rFonts w:cs="Times New Roman"/>
          <w:color w:val="FF0000"/>
        </w:rPr>
        <w:t xml:space="preserve"> броя разрешителни за достъп до горските територии.</w:t>
      </w: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На база издадените позволителни </w:t>
      </w:r>
      <w:proofErr w:type="spellStart"/>
      <w:r w:rsidRPr="00D01020">
        <w:rPr>
          <w:rFonts w:cs="Times New Roman"/>
          <w:color w:val="auto"/>
        </w:rPr>
        <w:t>заползване</w:t>
      </w:r>
      <w:proofErr w:type="spellEnd"/>
      <w:r w:rsidRPr="00D01020">
        <w:rPr>
          <w:rFonts w:cs="Times New Roman"/>
          <w:color w:val="auto"/>
        </w:rPr>
        <w:t xml:space="preserve"> на недървесни горски </w:t>
      </w:r>
      <w:proofErr w:type="spellStart"/>
      <w:r w:rsidRPr="00D01020">
        <w:rPr>
          <w:rFonts w:cs="Times New Roman"/>
          <w:color w:val="auto"/>
        </w:rPr>
        <w:t>продуктиот</w:t>
      </w:r>
      <w:proofErr w:type="spellEnd"/>
      <w:r w:rsidRPr="00D01020">
        <w:rPr>
          <w:rFonts w:cs="Times New Roman"/>
          <w:color w:val="auto"/>
        </w:rPr>
        <w:t xml:space="preserve"> горски територии държавна собственост, стопанисвани от </w:t>
      </w:r>
      <w:bookmarkStart w:id="5" w:name="_Hlk102118049"/>
      <w:r w:rsidRPr="00D01020">
        <w:rPr>
          <w:rFonts w:cs="Times New Roman"/>
          <w:color w:val="auto"/>
        </w:rPr>
        <w:t xml:space="preserve">ТП ДГС „Силистра“ </w:t>
      </w:r>
      <w:bookmarkEnd w:id="5"/>
      <w:proofErr w:type="spellStart"/>
      <w:r w:rsidRPr="00D01020">
        <w:rPr>
          <w:rFonts w:cs="Times New Roman"/>
          <w:color w:val="auto"/>
        </w:rPr>
        <w:t>садобитиследните</w:t>
      </w:r>
      <w:proofErr w:type="spellEnd"/>
      <w:r w:rsidRPr="00D01020">
        <w:rPr>
          <w:rFonts w:cs="Times New Roman"/>
          <w:color w:val="auto"/>
        </w:rPr>
        <w:t xml:space="preserve"> продукти: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numPr>
          <w:ilvl w:val="0"/>
          <w:numId w:val="9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Орехови плодове - </w:t>
      </w:r>
      <w:r w:rsidR="00E40503" w:rsidRPr="00D01020">
        <w:rPr>
          <w:rFonts w:cs="Times New Roman"/>
          <w:color w:val="auto"/>
        </w:rPr>
        <w:t>9490</w:t>
      </w:r>
      <w:r w:rsidRPr="00D01020">
        <w:rPr>
          <w:rFonts w:cs="Times New Roman"/>
          <w:color w:val="auto"/>
        </w:rPr>
        <w:t xml:space="preserve"> кг.</w:t>
      </w:r>
    </w:p>
    <w:p w:rsidR="00E40503" w:rsidRPr="00D01020" w:rsidRDefault="00E40503" w:rsidP="00E40503">
      <w:pPr>
        <w:pStyle w:val="Default"/>
        <w:numPr>
          <w:ilvl w:val="0"/>
          <w:numId w:val="9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Плод глог – 200 кг.</w:t>
      </w:r>
    </w:p>
    <w:p w:rsidR="00214EB4" w:rsidRPr="00D01020" w:rsidRDefault="00214EB4" w:rsidP="00214EB4">
      <w:pPr>
        <w:pStyle w:val="Default"/>
        <w:numPr>
          <w:ilvl w:val="0"/>
          <w:numId w:val="9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Цвят глог – </w:t>
      </w:r>
      <w:r w:rsidR="00E40503" w:rsidRPr="00D01020">
        <w:rPr>
          <w:rFonts w:cs="Times New Roman"/>
          <w:color w:val="auto"/>
        </w:rPr>
        <w:t>1</w:t>
      </w:r>
      <w:r w:rsidR="00150DA4" w:rsidRPr="00D01020">
        <w:rPr>
          <w:rFonts w:cs="Times New Roman"/>
          <w:color w:val="auto"/>
        </w:rPr>
        <w:t>000</w:t>
      </w:r>
      <w:r w:rsidRPr="00D01020">
        <w:rPr>
          <w:rFonts w:cs="Times New Roman"/>
          <w:color w:val="auto"/>
        </w:rPr>
        <w:t xml:space="preserve"> кг.</w:t>
      </w:r>
    </w:p>
    <w:p w:rsidR="00214EB4" w:rsidRPr="00D01020" w:rsidRDefault="00214EB4" w:rsidP="00214EB4">
      <w:pPr>
        <w:pStyle w:val="Default"/>
        <w:numPr>
          <w:ilvl w:val="0"/>
          <w:numId w:val="9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Листа глог – </w:t>
      </w:r>
      <w:r w:rsidR="00FE11DE" w:rsidRPr="00D01020">
        <w:rPr>
          <w:rFonts w:cs="Times New Roman"/>
          <w:color w:val="auto"/>
        </w:rPr>
        <w:t>2</w:t>
      </w:r>
      <w:r w:rsidRPr="00D01020">
        <w:rPr>
          <w:rFonts w:cs="Times New Roman"/>
          <w:color w:val="auto"/>
        </w:rPr>
        <w:t>000 кг.</w:t>
      </w:r>
    </w:p>
    <w:p w:rsidR="00214EB4" w:rsidRPr="00D01020" w:rsidRDefault="00E40503" w:rsidP="00214EB4">
      <w:pPr>
        <w:pStyle w:val="Default"/>
        <w:numPr>
          <w:ilvl w:val="0"/>
          <w:numId w:val="9"/>
        </w:numPr>
        <w:rPr>
          <w:rFonts w:cs="Times New Roman"/>
          <w:color w:val="auto"/>
        </w:rPr>
      </w:pPr>
      <w:proofErr w:type="spellStart"/>
      <w:r w:rsidRPr="00D01020">
        <w:rPr>
          <w:rFonts w:cs="Times New Roman"/>
          <w:color w:val="auto"/>
        </w:rPr>
        <w:t>Жърткантарион</w:t>
      </w:r>
      <w:proofErr w:type="spellEnd"/>
      <w:r w:rsidRPr="00D01020">
        <w:rPr>
          <w:rFonts w:cs="Times New Roman"/>
          <w:color w:val="auto"/>
        </w:rPr>
        <w:t xml:space="preserve"> – 1</w:t>
      </w:r>
      <w:r w:rsidR="00150DA4" w:rsidRPr="00D01020">
        <w:rPr>
          <w:rFonts w:cs="Times New Roman"/>
          <w:color w:val="auto"/>
        </w:rPr>
        <w:t>00</w:t>
      </w:r>
      <w:r w:rsidR="00214EB4" w:rsidRPr="00D01020">
        <w:rPr>
          <w:rFonts w:cs="Times New Roman"/>
          <w:color w:val="auto"/>
        </w:rPr>
        <w:t xml:space="preserve"> кг.</w:t>
      </w:r>
    </w:p>
    <w:p w:rsidR="00214EB4" w:rsidRPr="00D01020" w:rsidRDefault="00150DA4" w:rsidP="00214EB4">
      <w:pPr>
        <w:pStyle w:val="Default"/>
        <w:numPr>
          <w:ilvl w:val="0"/>
          <w:numId w:val="9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Стрък коприва</w:t>
      </w:r>
      <w:r w:rsidR="00214EB4" w:rsidRPr="00D01020">
        <w:rPr>
          <w:rFonts w:cs="Times New Roman"/>
          <w:color w:val="auto"/>
        </w:rPr>
        <w:t xml:space="preserve"> </w:t>
      </w:r>
      <w:r w:rsidR="00E40503" w:rsidRPr="00D01020">
        <w:rPr>
          <w:rFonts w:cs="Times New Roman"/>
          <w:color w:val="auto"/>
        </w:rPr>
        <w:t>-</w:t>
      </w:r>
      <w:r w:rsidR="00FE11DE" w:rsidRPr="00D01020">
        <w:rPr>
          <w:rFonts w:cs="Times New Roman"/>
          <w:color w:val="auto"/>
        </w:rPr>
        <w:t>10</w:t>
      </w:r>
      <w:r w:rsidRPr="00D01020">
        <w:rPr>
          <w:rFonts w:cs="Times New Roman"/>
          <w:color w:val="auto"/>
        </w:rPr>
        <w:t>00</w:t>
      </w:r>
      <w:r w:rsidR="00214EB4" w:rsidRPr="00D01020">
        <w:rPr>
          <w:rFonts w:cs="Times New Roman"/>
          <w:color w:val="auto"/>
        </w:rPr>
        <w:t xml:space="preserve"> кг.</w:t>
      </w:r>
    </w:p>
    <w:p w:rsidR="00E40503" w:rsidRPr="00D01020" w:rsidRDefault="00E40503" w:rsidP="00214EB4">
      <w:pPr>
        <w:pStyle w:val="Default"/>
        <w:numPr>
          <w:ilvl w:val="0"/>
          <w:numId w:val="9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Обикновен пелин -300 кг.</w:t>
      </w:r>
    </w:p>
    <w:p w:rsidR="00E40503" w:rsidRPr="00D01020" w:rsidRDefault="00E40503" w:rsidP="00214EB4">
      <w:pPr>
        <w:pStyle w:val="Default"/>
        <w:numPr>
          <w:ilvl w:val="0"/>
          <w:numId w:val="9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Черен бъз - 1000 кг.</w:t>
      </w:r>
    </w:p>
    <w:p w:rsidR="00214EB4" w:rsidRPr="00D01020" w:rsidRDefault="00214EB4" w:rsidP="00214EB4">
      <w:pPr>
        <w:pStyle w:val="Default"/>
        <w:numPr>
          <w:ilvl w:val="0"/>
          <w:numId w:val="9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Закупени фиданки от Обикновена ела – </w:t>
      </w:r>
      <w:r w:rsidR="00E40503" w:rsidRPr="00D01020">
        <w:rPr>
          <w:rFonts w:cs="Times New Roman"/>
          <w:color w:val="auto"/>
        </w:rPr>
        <w:t xml:space="preserve">28 </w:t>
      </w:r>
      <w:r w:rsidRPr="00D01020">
        <w:rPr>
          <w:rFonts w:cs="Times New Roman"/>
          <w:color w:val="auto"/>
        </w:rPr>
        <w:t>бр.</w:t>
      </w:r>
    </w:p>
    <w:p w:rsidR="00214EB4" w:rsidRPr="00D01020" w:rsidRDefault="00214EB4" w:rsidP="00214EB4">
      <w:pPr>
        <w:pStyle w:val="Default"/>
        <w:ind w:left="720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</w:rPr>
      </w:pPr>
      <w:r w:rsidRPr="00D01020">
        <w:rPr>
          <w:b/>
          <w:bCs/>
          <w:i/>
          <w:iCs/>
          <w:color w:val="auto"/>
        </w:rPr>
        <w:t xml:space="preserve">1.11. Гори с висока </w:t>
      </w:r>
      <w:proofErr w:type="spellStart"/>
      <w:r w:rsidRPr="00D01020">
        <w:rPr>
          <w:b/>
          <w:bCs/>
          <w:i/>
          <w:iCs/>
          <w:color w:val="auto"/>
        </w:rPr>
        <w:t>консервационна</w:t>
      </w:r>
      <w:proofErr w:type="spellEnd"/>
      <w:r w:rsidRPr="00D01020">
        <w:rPr>
          <w:b/>
          <w:bCs/>
          <w:i/>
          <w:iCs/>
          <w:color w:val="auto"/>
        </w:rPr>
        <w:t xml:space="preserve"> стойност; </w:t>
      </w:r>
    </w:p>
    <w:p w:rsidR="00214EB4" w:rsidRPr="00D01020" w:rsidRDefault="00044582" w:rsidP="00214EB4">
      <w:pPr>
        <w:pStyle w:val="Default"/>
        <w:rPr>
          <w:color w:val="auto"/>
        </w:rPr>
      </w:pPr>
      <w:r w:rsidRPr="00D01020">
        <w:rPr>
          <w:color w:val="auto"/>
        </w:rPr>
        <w:t xml:space="preserve">Във връзка </w:t>
      </w:r>
      <w:proofErr w:type="spellStart"/>
      <w:r w:rsidRPr="00D01020">
        <w:rPr>
          <w:color w:val="auto"/>
        </w:rPr>
        <w:t>смониторинг</w:t>
      </w:r>
      <w:proofErr w:type="spellEnd"/>
      <w:r w:rsidRPr="00D01020">
        <w:rPr>
          <w:color w:val="auto"/>
        </w:rPr>
        <w:t xml:space="preserve"> на ВКС11  ежегодно се проверява в РИОСВ или на интернет страницата им за новосъздадени </w:t>
      </w:r>
      <w:proofErr w:type="spellStart"/>
      <w:r w:rsidRPr="00D01020">
        <w:rPr>
          <w:color w:val="auto"/>
        </w:rPr>
        <w:t>зашитени</w:t>
      </w:r>
      <w:proofErr w:type="spellEnd"/>
      <w:r w:rsidRPr="00D01020">
        <w:rPr>
          <w:color w:val="auto"/>
        </w:rPr>
        <w:t xml:space="preserve"> територии и / или зони, както и за промяна в заповедите за </w:t>
      </w:r>
      <w:proofErr w:type="spellStart"/>
      <w:r w:rsidRPr="00D01020">
        <w:rPr>
          <w:color w:val="auto"/>
        </w:rPr>
        <w:t>обявявянта</w:t>
      </w:r>
      <w:proofErr w:type="spellEnd"/>
      <w:r w:rsidRPr="00D01020">
        <w:rPr>
          <w:color w:val="auto"/>
        </w:rPr>
        <w:t xml:space="preserve"> им и изисквания на плановете им за управление. Няма настъпили промени в границите им, както и в състоянието им. Разработени са формуляри за мониторинг биологичното разнообразие  за видове от ВКС</w:t>
      </w:r>
      <w:r w:rsidR="00E40503" w:rsidRPr="00D01020">
        <w:rPr>
          <w:color w:val="auto"/>
        </w:rPr>
        <w:t xml:space="preserve">. </w:t>
      </w:r>
    </w:p>
    <w:p w:rsidR="00044582" w:rsidRPr="00D01020" w:rsidRDefault="00044582" w:rsidP="00214EB4">
      <w:pPr>
        <w:pStyle w:val="Default"/>
        <w:rPr>
          <w:color w:val="auto"/>
        </w:rPr>
      </w:pPr>
    </w:p>
    <w:p w:rsidR="00044582" w:rsidRPr="00D01020" w:rsidRDefault="00044582" w:rsidP="00214EB4">
      <w:pPr>
        <w:pStyle w:val="Default"/>
        <w:rPr>
          <w:b/>
          <w:color w:val="auto"/>
        </w:rPr>
      </w:pPr>
      <w:r w:rsidRPr="00D01020">
        <w:rPr>
          <w:b/>
          <w:color w:val="auto"/>
        </w:rPr>
        <w:t>ВКС 1 .Разнообразие от видове</w:t>
      </w:r>
    </w:p>
    <w:p w:rsidR="00044582" w:rsidRPr="00D01020" w:rsidRDefault="00044582" w:rsidP="00214EB4">
      <w:pPr>
        <w:pStyle w:val="Default"/>
        <w:rPr>
          <w:b/>
          <w:color w:val="auto"/>
        </w:rPr>
      </w:pPr>
      <w:r w:rsidRPr="00D01020">
        <w:rPr>
          <w:b/>
          <w:color w:val="auto"/>
        </w:rPr>
        <w:t>ВКС1.1.Защитени територии</w:t>
      </w:r>
    </w:p>
    <w:p w:rsidR="00044582" w:rsidRPr="00D01020" w:rsidRDefault="00044582" w:rsidP="00044582">
      <w:pPr>
        <w:pStyle w:val="Default"/>
        <w:rPr>
          <w:rFonts w:cs="Times New Roman"/>
          <w:b/>
          <w:bCs/>
          <w:i/>
          <w:iCs/>
          <w:color w:val="auto"/>
        </w:rPr>
      </w:pPr>
      <w:r w:rsidRPr="00D01020">
        <w:rPr>
          <w:rFonts w:cs="Times New Roman"/>
          <w:b/>
          <w:bCs/>
          <w:i/>
          <w:iCs/>
          <w:color w:val="auto"/>
        </w:rPr>
        <w:t>По директива за местообитанията:</w:t>
      </w:r>
    </w:p>
    <w:p w:rsidR="00044582" w:rsidRPr="00D01020" w:rsidRDefault="00044582" w:rsidP="00044582">
      <w:pPr>
        <w:pStyle w:val="Default"/>
        <w:numPr>
          <w:ilvl w:val="0"/>
          <w:numId w:val="11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Защитени зони „</w:t>
      </w:r>
      <w:proofErr w:type="spellStart"/>
      <w:r w:rsidRPr="00D01020">
        <w:rPr>
          <w:rFonts w:cs="Times New Roman"/>
          <w:color w:val="auto"/>
        </w:rPr>
        <w:t>Хърсовска</w:t>
      </w:r>
      <w:proofErr w:type="spellEnd"/>
      <w:r w:rsidRPr="00D01020">
        <w:rPr>
          <w:rFonts w:cs="Times New Roman"/>
          <w:color w:val="auto"/>
        </w:rPr>
        <w:t xml:space="preserve"> река” (Код в регистъра: BG 0000106);с площ </w:t>
      </w:r>
      <w:r w:rsidRPr="00D01020">
        <w:rPr>
          <w:rFonts w:cs="Times New Roman"/>
          <w:b/>
          <w:bCs/>
          <w:color w:val="FF0000"/>
        </w:rPr>
        <w:t>13 723.0</w:t>
      </w:r>
      <w:r w:rsidRPr="00D01020">
        <w:rPr>
          <w:rFonts w:cs="Times New Roman"/>
          <w:color w:val="FF0000"/>
        </w:rPr>
        <w:t xml:space="preserve"> </w:t>
      </w:r>
      <w:r w:rsidRPr="00D01020">
        <w:rPr>
          <w:rFonts w:cs="Times New Roman"/>
          <w:color w:val="auto"/>
        </w:rPr>
        <w:t>ха</w:t>
      </w:r>
    </w:p>
    <w:p w:rsidR="00044582" w:rsidRPr="00D01020" w:rsidRDefault="00044582" w:rsidP="00044582">
      <w:pPr>
        <w:pStyle w:val="Default"/>
        <w:numPr>
          <w:ilvl w:val="0"/>
          <w:numId w:val="10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Защитени зони „Лудогорие” (Код в регистъра: BG 0000168);с площ </w:t>
      </w:r>
      <w:r w:rsidRPr="00D01020">
        <w:rPr>
          <w:rFonts w:cs="Times New Roman"/>
          <w:b/>
          <w:bCs/>
          <w:color w:val="FF0000"/>
        </w:rPr>
        <w:t>443.1</w:t>
      </w:r>
      <w:r w:rsidRPr="00D01020">
        <w:rPr>
          <w:rFonts w:cs="Times New Roman"/>
          <w:color w:val="FF0000"/>
        </w:rPr>
        <w:t xml:space="preserve"> </w:t>
      </w:r>
      <w:r w:rsidRPr="00D01020">
        <w:rPr>
          <w:rFonts w:cs="Times New Roman"/>
          <w:color w:val="auto"/>
        </w:rPr>
        <w:t>ха</w:t>
      </w:r>
    </w:p>
    <w:p w:rsidR="00044582" w:rsidRPr="00D01020" w:rsidRDefault="00044582" w:rsidP="00044582">
      <w:pPr>
        <w:pStyle w:val="Default"/>
        <w:numPr>
          <w:ilvl w:val="0"/>
          <w:numId w:val="10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Защитени зони „Суха река” (Код в регистъра: BG 0000107); с площ </w:t>
      </w:r>
      <w:r w:rsidRPr="00D01020">
        <w:rPr>
          <w:rFonts w:cs="Times New Roman"/>
          <w:b/>
          <w:bCs/>
          <w:color w:val="FF0000"/>
        </w:rPr>
        <w:t>2027.7</w:t>
      </w:r>
      <w:r w:rsidR="00A555AC" w:rsidRPr="00D01020">
        <w:rPr>
          <w:rFonts w:cs="Times New Roman"/>
          <w:color w:val="auto"/>
          <w:lang w:val="en-US"/>
        </w:rPr>
        <w:t xml:space="preserve"> </w:t>
      </w:r>
      <w:r w:rsidRPr="00D01020">
        <w:rPr>
          <w:rFonts w:cs="Times New Roman"/>
          <w:color w:val="auto"/>
        </w:rPr>
        <w:t>ха</w:t>
      </w:r>
    </w:p>
    <w:p w:rsidR="00044582" w:rsidRPr="00D01020" w:rsidRDefault="00044582" w:rsidP="00044582">
      <w:pPr>
        <w:pStyle w:val="Default"/>
        <w:numPr>
          <w:ilvl w:val="0"/>
          <w:numId w:val="10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Защитени зони „Лудогорие” (Код в регистъра: BG 0000169);  с площ </w:t>
      </w:r>
      <w:r w:rsidRPr="00D01020">
        <w:rPr>
          <w:rFonts w:cs="Times New Roman"/>
          <w:b/>
          <w:bCs/>
          <w:color w:val="FF0000"/>
        </w:rPr>
        <w:t>791.3</w:t>
      </w:r>
      <w:r w:rsidRPr="00D01020">
        <w:rPr>
          <w:rFonts w:cs="Times New Roman"/>
          <w:color w:val="FF0000"/>
        </w:rPr>
        <w:t xml:space="preserve"> </w:t>
      </w:r>
      <w:r w:rsidRPr="00D01020">
        <w:rPr>
          <w:rFonts w:cs="Times New Roman"/>
          <w:color w:val="auto"/>
        </w:rPr>
        <w:t>ха</w:t>
      </w:r>
    </w:p>
    <w:p w:rsidR="00044582" w:rsidRPr="00D01020" w:rsidRDefault="00044582" w:rsidP="00044582">
      <w:pPr>
        <w:pStyle w:val="Default"/>
        <w:numPr>
          <w:ilvl w:val="0"/>
          <w:numId w:val="10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Защитени зони „Пожарево” (Код в регистъра: BG 0000530); с площ </w:t>
      </w:r>
      <w:r w:rsidRPr="00D01020">
        <w:rPr>
          <w:rFonts w:cs="Times New Roman"/>
          <w:b/>
          <w:bCs/>
          <w:color w:val="FF0000"/>
        </w:rPr>
        <w:t>92.5</w:t>
      </w:r>
      <w:r w:rsidRPr="00D01020">
        <w:rPr>
          <w:rFonts w:cs="Times New Roman"/>
          <w:color w:val="FF0000"/>
        </w:rPr>
        <w:t xml:space="preserve"> </w:t>
      </w:r>
      <w:r w:rsidRPr="00D01020">
        <w:rPr>
          <w:rFonts w:cs="Times New Roman"/>
          <w:color w:val="auto"/>
        </w:rPr>
        <w:t>ха</w:t>
      </w:r>
    </w:p>
    <w:p w:rsidR="00044582" w:rsidRPr="00D01020" w:rsidRDefault="00044582" w:rsidP="00044582">
      <w:pPr>
        <w:pStyle w:val="Default"/>
        <w:numPr>
          <w:ilvl w:val="0"/>
          <w:numId w:val="10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Защитени зони „Остров Чайка” (Код в регистъра: BG 0000534); с площ </w:t>
      </w:r>
      <w:r w:rsidRPr="00D01020">
        <w:rPr>
          <w:rFonts w:cs="Times New Roman"/>
          <w:b/>
          <w:bCs/>
          <w:color w:val="FF0000"/>
        </w:rPr>
        <w:t>87.3</w:t>
      </w:r>
      <w:r w:rsidRPr="00D01020">
        <w:rPr>
          <w:rFonts w:cs="Times New Roman"/>
          <w:color w:val="FF0000"/>
        </w:rPr>
        <w:t xml:space="preserve"> </w:t>
      </w:r>
      <w:r w:rsidRPr="00D01020">
        <w:rPr>
          <w:rFonts w:cs="Times New Roman"/>
          <w:color w:val="auto"/>
        </w:rPr>
        <w:t>ха</w:t>
      </w:r>
    </w:p>
    <w:p w:rsidR="00044582" w:rsidRPr="00D01020" w:rsidRDefault="00044582" w:rsidP="00044582">
      <w:pPr>
        <w:pStyle w:val="Default"/>
        <w:numPr>
          <w:ilvl w:val="0"/>
          <w:numId w:val="10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Защитени зони „Сребърна” (Код в регистъра: BG 0000241); с площ </w:t>
      </w:r>
      <w:r w:rsidRPr="00D01020">
        <w:rPr>
          <w:rFonts w:cs="Times New Roman"/>
          <w:b/>
          <w:bCs/>
          <w:color w:val="FF0000"/>
        </w:rPr>
        <w:t>310.3</w:t>
      </w:r>
      <w:r w:rsidRPr="00D01020">
        <w:rPr>
          <w:rFonts w:cs="Times New Roman"/>
          <w:color w:val="FF0000"/>
        </w:rPr>
        <w:t xml:space="preserve"> </w:t>
      </w:r>
      <w:r w:rsidRPr="00D01020">
        <w:rPr>
          <w:rFonts w:cs="Times New Roman"/>
          <w:color w:val="auto"/>
        </w:rPr>
        <w:t>ха</w:t>
      </w:r>
    </w:p>
    <w:p w:rsidR="00044582" w:rsidRPr="00D01020" w:rsidRDefault="00044582" w:rsidP="00044582">
      <w:pPr>
        <w:pStyle w:val="Default"/>
        <w:ind w:left="720"/>
        <w:rPr>
          <w:rFonts w:cs="Times New Roman"/>
          <w:color w:val="auto"/>
        </w:rPr>
      </w:pPr>
    </w:p>
    <w:p w:rsidR="00044582" w:rsidRPr="00D01020" w:rsidRDefault="00044582" w:rsidP="00044582">
      <w:pPr>
        <w:pStyle w:val="Default"/>
        <w:rPr>
          <w:rFonts w:cs="Times New Roman"/>
          <w:b/>
          <w:bCs/>
          <w:i/>
          <w:iCs/>
          <w:color w:val="auto"/>
        </w:rPr>
      </w:pPr>
      <w:r w:rsidRPr="00D01020">
        <w:rPr>
          <w:rFonts w:cs="Times New Roman"/>
          <w:b/>
          <w:bCs/>
          <w:i/>
          <w:iCs/>
          <w:color w:val="auto"/>
        </w:rPr>
        <w:lastRenderedPageBreak/>
        <w:t>По директива за птиците:</w:t>
      </w:r>
    </w:p>
    <w:p w:rsidR="00044582" w:rsidRPr="00D01020" w:rsidRDefault="00044582" w:rsidP="00044582">
      <w:pPr>
        <w:pStyle w:val="Default"/>
        <w:numPr>
          <w:ilvl w:val="0"/>
          <w:numId w:val="12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Защитени зони „Суха река” (Код в регистъра: BG 0002048</w:t>
      </w:r>
    </w:p>
    <w:p w:rsidR="00044582" w:rsidRPr="00D01020" w:rsidRDefault="00044582" w:rsidP="00044582">
      <w:pPr>
        <w:pStyle w:val="Default"/>
        <w:numPr>
          <w:ilvl w:val="0"/>
          <w:numId w:val="12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Защитени зони „Сребърна” (Код в регистъра: BG 0000241);</w:t>
      </w:r>
    </w:p>
    <w:p w:rsidR="00044582" w:rsidRPr="00D01020" w:rsidRDefault="00044582" w:rsidP="00044582">
      <w:pPr>
        <w:pStyle w:val="Default"/>
        <w:numPr>
          <w:ilvl w:val="0"/>
          <w:numId w:val="12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Защитени зони „Гарванско блато” (Код в регистъра: BG 0002064);</w:t>
      </w:r>
    </w:p>
    <w:p w:rsidR="00044582" w:rsidRPr="00D01020" w:rsidRDefault="00044582" w:rsidP="00044582">
      <w:pPr>
        <w:pStyle w:val="Default"/>
        <w:numPr>
          <w:ilvl w:val="0"/>
          <w:numId w:val="12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Защитени зони „</w:t>
      </w:r>
      <w:proofErr w:type="spellStart"/>
      <w:r w:rsidRPr="00D01020">
        <w:rPr>
          <w:rFonts w:cs="Times New Roman"/>
          <w:color w:val="auto"/>
        </w:rPr>
        <w:t>Хърсовска</w:t>
      </w:r>
      <w:proofErr w:type="spellEnd"/>
      <w:r w:rsidRPr="00D01020">
        <w:rPr>
          <w:rFonts w:cs="Times New Roman"/>
          <w:color w:val="auto"/>
        </w:rPr>
        <w:t xml:space="preserve"> река” (Код в регистъра: BG 0002039);</w:t>
      </w:r>
    </w:p>
    <w:p w:rsidR="00044582" w:rsidRPr="00D01020" w:rsidRDefault="00044582" w:rsidP="00044582">
      <w:pPr>
        <w:pStyle w:val="Default"/>
        <w:numPr>
          <w:ilvl w:val="0"/>
          <w:numId w:val="12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Защитени зони „Лудогорие” (Код в регистъра: BG 0002062);</w:t>
      </w:r>
    </w:p>
    <w:p w:rsidR="002C6C04" w:rsidRPr="00D01020" w:rsidRDefault="00044582" w:rsidP="002C6C04">
      <w:pPr>
        <w:pStyle w:val="Default"/>
        <w:tabs>
          <w:tab w:val="left" w:pos="2431"/>
        </w:tabs>
        <w:rPr>
          <w:color w:val="auto"/>
        </w:rPr>
      </w:pPr>
      <w:r w:rsidRPr="00D01020">
        <w:rPr>
          <w:color w:val="auto"/>
        </w:rPr>
        <w:t xml:space="preserve">     </w:t>
      </w:r>
      <w:r w:rsidR="002C6C04" w:rsidRPr="00D01020">
        <w:rPr>
          <w:color w:val="auto"/>
        </w:rPr>
        <w:tab/>
      </w:r>
    </w:p>
    <w:p w:rsidR="002C6C04" w:rsidRPr="00D01020" w:rsidRDefault="002C6C04" w:rsidP="002C6C04">
      <w:pPr>
        <w:pStyle w:val="Default"/>
        <w:tabs>
          <w:tab w:val="left" w:pos="2431"/>
        </w:tabs>
        <w:rPr>
          <w:color w:val="auto"/>
        </w:rPr>
      </w:pPr>
      <w:r w:rsidRPr="00D01020">
        <w:rPr>
          <w:rFonts w:cs="Times New Roman"/>
          <w:b/>
          <w:bCs/>
          <w:color w:val="auto"/>
        </w:rPr>
        <w:t>Защитени територии по смисъла на ЗЗТ на територията на ТП ДГС „Силистра” са:</w:t>
      </w:r>
    </w:p>
    <w:p w:rsidR="002C6C04" w:rsidRPr="00D01020" w:rsidRDefault="002C6C04" w:rsidP="002C6C04">
      <w:pPr>
        <w:pStyle w:val="Default"/>
        <w:numPr>
          <w:ilvl w:val="0"/>
          <w:numId w:val="13"/>
        </w:numPr>
        <w:rPr>
          <w:rFonts w:cs="Times New Roman"/>
          <w:b/>
          <w:bCs/>
          <w:color w:val="auto"/>
        </w:rPr>
      </w:pPr>
      <w:r w:rsidRPr="00D01020">
        <w:rPr>
          <w:rFonts w:cs="Times New Roman"/>
          <w:color w:val="auto"/>
        </w:rPr>
        <w:t>Защитена местност „Малък Канагьол”;</w:t>
      </w:r>
    </w:p>
    <w:p w:rsidR="002C6C04" w:rsidRPr="00D01020" w:rsidRDefault="002C6C04" w:rsidP="002C6C04">
      <w:pPr>
        <w:pStyle w:val="Default"/>
        <w:numPr>
          <w:ilvl w:val="0"/>
          <w:numId w:val="13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Защитена местност „Суха река”;</w:t>
      </w:r>
    </w:p>
    <w:p w:rsidR="002C6C04" w:rsidRPr="00D01020" w:rsidRDefault="002C6C04" w:rsidP="002C6C04">
      <w:pPr>
        <w:pStyle w:val="Default"/>
        <w:numPr>
          <w:ilvl w:val="0"/>
          <w:numId w:val="13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Защитена местност „</w:t>
      </w:r>
      <w:proofErr w:type="spellStart"/>
      <w:r w:rsidRPr="00D01020">
        <w:rPr>
          <w:rFonts w:cs="Times New Roman"/>
          <w:color w:val="auto"/>
        </w:rPr>
        <w:t>Меджид</w:t>
      </w:r>
      <w:proofErr w:type="spellEnd"/>
      <w:r w:rsidRPr="00D01020">
        <w:rPr>
          <w:rFonts w:cs="Times New Roman"/>
          <w:color w:val="auto"/>
        </w:rPr>
        <w:t xml:space="preserve"> </w:t>
      </w:r>
      <w:proofErr w:type="spellStart"/>
      <w:r w:rsidRPr="00D01020">
        <w:rPr>
          <w:rFonts w:cs="Times New Roman"/>
          <w:color w:val="auto"/>
        </w:rPr>
        <w:t>табия</w:t>
      </w:r>
      <w:proofErr w:type="spellEnd"/>
      <w:r w:rsidRPr="00D01020">
        <w:rPr>
          <w:rFonts w:cs="Times New Roman"/>
          <w:color w:val="auto"/>
        </w:rPr>
        <w:t>”;</w:t>
      </w:r>
    </w:p>
    <w:p w:rsidR="002C6C04" w:rsidRPr="00D01020" w:rsidRDefault="002C6C04" w:rsidP="002C6C04">
      <w:pPr>
        <w:pStyle w:val="Default"/>
        <w:numPr>
          <w:ilvl w:val="0"/>
          <w:numId w:val="13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Защитена местност „Паметника“;</w:t>
      </w:r>
    </w:p>
    <w:p w:rsidR="002C6C04" w:rsidRPr="00D01020" w:rsidRDefault="002C6C04" w:rsidP="002C6C04">
      <w:pPr>
        <w:pStyle w:val="Default"/>
        <w:numPr>
          <w:ilvl w:val="0"/>
          <w:numId w:val="13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Защитена местност „Горната Кория“;</w:t>
      </w:r>
    </w:p>
    <w:p w:rsidR="002C6C04" w:rsidRPr="00D01020" w:rsidRDefault="002C6C04" w:rsidP="002C6C04">
      <w:pPr>
        <w:pStyle w:val="Default"/>
        <w:numPr>
          <w:ilvl w:val="0"/>
          <w:numId w:val="13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Защитена местност „Пеликаните”;</w:t>
      </w:r>
    </w:p>
    <w:p w:rsidR="002C6C04" w:rsidRPr="00D01020" w:rsidRDefault="002C6C04" w:rsidP="002C6C04">
      <w:pPr>
        <w:pStyle w:val="Default"/>
        <w:numPr>
          <w:ilvl w:val="0"/>
          <w:numId w:val="13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Природна забележителност „Скално образувание „Пещерата“;</w:t>
      </w:r>
    </w:p>
    <w:p w:rsidR="002C6C04" w:rsidRPr="00D01020" w:rsidRDefault="002C6C04" w:rsidP="002C6C04">
      <w:pPr>
        <w:pStyle w:val="Default"/>
        <w:numPr>
          <w:ilvl w:val="0"/>
          <w:numId w:val="13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Природна забележителност „Скално образувание „Вратата“.</w:t>
      </w:r>
    </w:p>
    <w:p w:rsidR="002C6C04" w:rsidRPr="00D01020" w:rsidRDefault="002C6C04" w:rsidP="002C6C04">
      <w:pPr>
        <w:pStyle w:val="Default"/>
        <w:jc w:val="center"/>
        <w:rPr>
          <w:rFonts w:cs="Times New Roman"/>
          <w:b/>
          <w:bCs/>
          <w:color w:val="auto"/>
        </w:rPr>
      </w:pPr>
      <w:r w:rsidRPr="00D01020">
        <w:rPr>
          <w:rFonts w:cs="Times New Roman"/>
          <w:b/>
          <w:bCs/>
          <w:color w:val="auto"/>
        </w:rPr>
        <w:t xml:space="preserve">Гори за </w:t>
      </w:r>
      <w:proofErr w:type="spellStart"/>
      <w:r w:rsidRPr="00D01020">
        <w:rPr>
          <w:rFonts w:cs="Times New Roman"/>
          <w:b/>
          <w:bCs/>
          <w:color w:val="auto"/>
        </w:rPr>
        <w:t>рекреация</w:t>
      </w:r>
      <w:proofErr w:type="spellEnd"/>
      <w:r w:rsidRPr="00D01020">
        <w:rPr>
          <w:rFonts w:cs="Times New Roman"/>
          <w:b/>
          <w:bCs/>
          <w:color w:val="auto"/>
        </w:rPr>
        <w:t xml:space="preserve"> на територията на ТП ДГС „Силистра” :</w:t>
      </w:r>
    </w:p>
    <w:p w:rsidR="002C6C04" w:rsidRPr="00D01020" w:rsidRDefault="002C6C04" w:rsidP="002C6C04">
      <w:pPr>
        <w:pStyle w:val="Default"/>
        <w:rPr>
          <w:rFonts w:cs="Times New Roman"/>
          <w:b/>
          <w:bCs/>
          <w:color w:val="auto"/>
        </w:rPr>
      </w:pPr>
    </w:p>
    <w:p w:rsidR="002C6C04" w:rsidRPr="00D01020" w:rsidRDefault="002C6C04" w:rsidP="002C6C04">
      <w:pPr>
        <w:pStyle w:val="Default"/>
        <w:numPr>
          <w:ilvl w:val="0"/>
          <w:numId w:val="14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Извън селищен парк „Орехова гора”;</w:t>
      </w:r>
    </w:p>
    <w:p w:rsidR="002C6C04" w:rsidRPr="00D01020" w:rsidRDefault="002C6C04" w:rsidP="002C6C04">
      <w:pPr>
        <w:pStyle w:val="Default"/>
        <w:numPr>
          <w:ilvl w:val="0"/>
          <w:numId w:val="14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Извън селищен парк – в землището на с. Кайнарджа.</w:t>
      </w:r>
    </w:p>
    <w:p w:rsidR="002C6C04" w:rsidRPr="00D01020" w:rsidRDefault="002C6C04" w:rsidP="002C6C04">
      <w:pPr>
        <w:pStyle w:val="Default"/>
        <w:ind w:left="360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Извън селищен парк – в землището на с. Ветрен.</w:t>
      </w:r>
    </w:p>
    <w:p w:rsidR="002C6C04" w:rsidRPr="00D01020" w:rsidRDefault="002C6C04" w:rsidP="002C6C04">
      <w:pPr>
        <w:pStyle w:val="Default"/>
        <w:tabs>
          <w:tab w:val="left" w:pos="2431"/>
        </w:tabs>
        <w:rPr>
          <w:color w:val="auto"/>
        </w:rPr>
      </w:pPr>
    </w:p>
    <w:p w:rsidR="00044582" w:rsidRPr="00D01020" w:rsidRDefault="00044582" w:rsidP="00214EB4">
      <w:pPr>
        <w:pStyle w:val="Default"/>
        <w:rPr>
          <w:color w:val="auto"/>
        </w:rPr>
      </w:pPr>
      <w:r w:rsidRPr="00D01020">
        <w:rPr>
          <w:color w:val="auto"/>
        </w:rPr>
        <w:t xml:space="preserve">     </w:t>
      </w:r>
      <w:r w:rsidR="00B433D7" w:rsidRPr="00D01020">
        <w:rPr>
          <w:color w:val="auto"/>
        </w:rPr>
        <w:t>Горскостопанските</w:t>
      </w:r>
      <w:r w:rsidRPr="00D01020">
        <w:rPr>
          <w:color w:val="auto"/>
        </w:rPr>
        <w:t xml:space="preserve"> дейности не са оказали неблагоприятно въздействие върху</w:t>
      </w:r>
      <w:r w:rsidR="00B433D7" w:rsidRPr="00D01020">
        <w:rPr>
          <w:color w:val="auto"/>
        </w:rPr>
        <w:t xml:space="preserve"> </w:t>
      </w:r>
      <w:r w:rsidRPr="00D01020">
        <w:rPr>
          <w:color w:val="auto"/>
        </w:rPr>
        <w:t xml:space="preserve">горските екосистеми природните местообитания и местообитанието на видове и техните популации, </w:t>
      </w:r>
      <w:r w:rsidR="00B433D7" w:rsidRPr="00D01020">
        <w:rPr>
          <w:color w:val="auto"/>
        </w:rPr>
        <w:t>предмет на опазване  рамките на защитената зона. Няма влошаване на природо защитното състояние на територията.</w:t>
      </w:r>
    </w:p>
    <w:p w:rsidR="00B433D7" w:rsidRPr="00D01020" w:rsidRDefault="00B433D7" w:rsidP="00214EB4">
      <w:pPr>
        <w:pStyle w:val="Default"/>
        <w:rPr>
          <w:color w:val="auto"/>
        </w:rPr>
      </w:pPr>
    </w:p>
    <w:p w:rsidR="00C534D8" w:rsidRPr="00D01020" w:rsidRDefault="00C534D8" w:rsidP="00C534D8">
      <w:pPr>
        <w:pStyle w:val="Default"/>
        <w:rPr>
          <w:b/>
          <w:color w:val="auto"/>
        </w:rPr>
      </w:pPr>
      <w:r w:rsidRPr="00D01020">
        <w:rPr>
          <w:b/>
          <w:color w:val="auto"/>
        </w:rPr>
        <w:t>ВКС1.2.</w:t>
      </w:r>
      <w:proofErr w:type="spellStart"/>
      <w:r w:rsidRPr="00D01020">
        <w:rPr>
          <w:b/>
          <w:color w:val="auto"/>
        </w:rPr>
        <w:t>Застрашни</w:t>
      </w:r>
      <w:proofErr w:type="spellEnd"/>
      <w:r w:rsidRPr="00D01020">
        <w:rPr>
          <w:b/>
          <w:color w:val="auto"/>
        </w:rPr>
        <w:t xml:space="preserve"> и изчезващи </w:t>
      </w:r>
      <w:proofErr w:type="spellStart"/>
      <w:r w:rsidRPr="00D01020">
        <w:rPr>
          <w:b/>
          <w:color w:val="auto"/>
        </w:rPr>
        <w:t>ендимични</w:t>
      </w:r>
      <w:proofErr w:type="spellEnd"/>
      <w:r w:rsidRPr="00D01020">
        <w:rPr>
          <w:b/>
          <w:color w:val="auto"/>
        </w:rPr>
        <w:t xml:space="preserve"> видове.</w:t>
      </w:r>
    </w:p>
    <w:p w:rsidR="000A7665" w:rsidRPr="00D01020" w:rsidRDefault="000A7665" w:rsidP="00C534D8">
      <w:pPr>
        <w:pStyle w:val="Default"/>
        <w:rPr>
          <w:b/>
          <w:color w:val="0070C0"/>
        </w:rPr>
      </w:pPr>
    </w:p>
    <w:p w:rsidR="000A7665" w:rsidRPr="00D01020" w:rsidRDefault="000A7665" w:rsidP="00214EB4">
      <w:pPr>
        <w:pStyle w:val="Default"/>
        <w:rPr>
          <w:rFonts w:cs="Times New Roman"/>
          <w:color w:val="0070C0"/>
          <w:highlight w:val="yellow"/>
        </w:rPr>
      </w:pPr>
      <w:r w:rsidRPr="00D01020">
        <w:rPr>
          <w:rFonts w:cs="Times New Roman"/>
          <w:color w:val="0070C0"/>
          <w:highlight w:val="yellow"/>
        </w:rPr>
        <w:t>Пи  мониторинг на биологичното разнообразие ( ВКС 1.2) са направени следните констатации:</w:t>
      </w:r>
    </w:p>
    <w:p w:rsidR="000A7665" w:rsidRPr="00D01020" w:rsidRDefault="000A7665" w:rsidP="00214EB4">
      <w:pPr>
        <w:pStyle w:val="Default"/>
        <w:rPr>
          <w:rFonts w:cs="Times New Roman"/>
          <w:color w:val="0070C0"/>
          <w:highlight w:val="yellow"/>
        </w:rPr>
      </w:pPr>
      <w:proofErr w:type="spellStart"/>
      <w:r w:rsidRPr="00D01020">
        <w:rPr>
          <w:rFonts w:cs="Times New Roman"/>
          <w:color w:val="0070C0"/>
          <w:highlight w:val="yellow"/>
        </w:rPr>
        <w:t>Пернатонога</w:t>
      </w:r>
      <w:proofErr w:type="spellEnd"/>
      <w:r w:rsidRPr="00D01020">
        <w:rPr>
          <w:rFonts w:cs="Times New Roman"/>
          <w:color w:val="0070C0"/>
          <w:highlight w:val="yellow"/>
        </w:rPr>
        <w:t xml:space="preserve"> кукумявка ( </w:t>
      </w:r>
      <w:proofErr w:type="spellStart"/>
      <w:r w:rsidRPr="00D01020">
        <w:rPr>
          <w:rFonts w:cs="Times New Roman"/>
          <w:color w:val="0070C0"/>
          <w:highlight w:val="yellow"/>
          <w:lang w:val="en-US"/>
        </w:rPr>
        <w:t>Aeg</w:t>
      </w:r>
      <w:r w:rsidR="006B585D" w:rsidRPr="00D01020">
        <w:rPr>
          <w:rFonts w:cs="Times New Roman"/>
          <w:color w:val="0070C0"/>
          <w:highlight w:val="yellow"/>
          <w:lang w:val="en-US"/>
        </w:rPr>
        <w:t>o</w:t>
      </w:r>
      <w:r w:rsidRPr="00D01020">
        <w:rPr>
          <w:rFonts w:cs="Times New Roman"/>
          <w:color w:val="0070C0"/>
          <w:highlight w:val="yellow"/>
          <w:lang w:val="en-US"/>
        </w:rPr>
        <w:t>li</w:t>
      </w:r>
      <w:r w:rsidR="006B585D" w:rsidRPr="00D01020">
        <w:rPr>
          <w:rFonts w:cs="Times New Roman"/>
          <w:color w:val="0070C0"/>
          <w:highlight w:val="yellow"/>
          <w:lang w:val="en-US"/>
        </w:rPr>
        <w:t>us</w:t>
      </w:r>
      <w:proofErr w:type="spellEnd"/>
      <w:r w:rsidR="006B585D" w:rsidRPr="00D01020">
        <w:rPr>
          <w:rFonts w:cs="Times New Roman"/>
          <w:color w:val="0070C0"/>
          <w:highlight w:val="yellow"/>
          <w:lang w:val="en-US"/>
        </w:rPr>
        <w:t xml:space="preserve"> </w:t>
      </w:r>
      <w:proofErr w:type="spellStart"/>
      <w:r w:rsidR="006B585D" w:rsidRPr="00D01020">
        <w:rPr>
          <w:rFonts w:cs="Times New Roman"/>
          <w:color w:val="0070C0"/>
          <w:highlight w:val="yellow"/>
          <w:lang w:val="en-US"/>
        </w:rPr>
        <w:t>funereus</w:t>
      </w:r>
      <w:proofErr w:type="spellEnd"/>
      <w:r w:rsidR="006B585D" w:rsidRPr="00D01020">
        <w:rPr>
          <w:rFonts w:cs="Times New Roman"/>
          <w:color w:val="0070C0"/>
          <w:highlight w:val="yellow"/>
          <w:lang w:val="en-US"/>
        </w:rPr>
        <w:t xml:space="preserve"> </w:t>
      </w:r>
      <w:r w:rsidR="006B585D" w:rsidRPr="00D01020">
        <w:rPr>
          <w:rFonts w:cs="Times New Roman"/>
          <w:color w:val="0070C0"/>
          <w:highlight w:val="yellow"/>
        </w:rPr>
        <w:t>) не  е установено присъствие н</w:t>
      </w:r>
      <w:r w:rsidR="00422566" w:rsidRPr="00D01020">
        <w:rPr>
          <w:rFonts w:cs="Times New Roman"/>
          <w:color w:val="0070C0"/>
          <w:highlight w:val="yellow"/>
        </w:rPr>
        <w:t>о</w:t>
      </w:r>
      <w:r w:rsidR="006B585D" w:rsidRPr="00D01020">
        <w:rPr>
          <w:rFonts w:cs="Times New Roman"/>
          <w:color w:val="0070C0"/>
          <w:highlight w:val="yellow"/>
        </w:rPr>
        <w:t xml:space="preserve"> са на</w:t>
      </w:r>
      <w:r w:rsidR="00422566" w:rsidRPr="00D01020">
        <w:rPr>
          <w:rFonts w:cs="Times New Roman"/>
          <w:color w:val="0070C0"/>
          <w:highlight w:val="yellow"/>
        </w:rPr>
        <w:t xml:space="preserve"> </w:t>
      </w:r>
      <w:r w:rsidR="006B585D" w:rsidRPr="00D01020">
        <w:rPr>
          <w:rFonts w:cs="Times New Roman"/>
          <w:color w:val="0070C0"/>
          <w:highlight w:val="yellow"/>
        </w:rPr>
        <w:t xml:space="preserve">лице </w:t>
      </w:r>
      <w:proofErr w:type="spellStart"/>
      <w:r w:rsidR="006B585D" w:rsidRPr="00D01020">
        <w:rPr>
          <w:rFonts w:cs="Times New Roman"/>
          <w:color w:val="0070C0"/>
          <w:highlight w:val="yellow"/>
        </w:rPr>
        <w:t>екстременти</w:t>
      </w:r>
      <w:proofErr w:type="spellEnd"/>
      <w:r w:rsidR="006B585D" w:rsidRPr="00D01020">
        <w:rPr>
          <w:rFonts w:cs="Times New Roman"/>
          <w:color w:val="0070C0"/>
          <w:highlight w:val="yellow"/>
        </w:rPr>
        <w:t xml:space="preserve"> и части от х</w:t>
      </w:r>
      <w:r w:rsidR="00422566" w:rsidRPr="00D01020">
        <w:rPr>
          <w:rFonts w:cs="Times New Roman"/>
          <w:color w:val="0070C0"/>
          <w:highlight w:val="yellow"/>
        </w:rPr>
        <w:t>р</w:t>
      </w:r>
      <w:r w:rsidR="006B585D" w:rsidRPr="00D01020">
        <w:rPr>
          <w:rFonts w:cs="Times New Roman"/>
          <w:color w:val="0070C0"/>
          <w:highlight w:val="yellow"/>
        </w:rPr>
        <w:t>аненето</w:t>
      </w:r>
    </w:p>
    <w:p w:rsidR="00A3737E" w:rsidRPr="00D01020" w:rsidRDefault="00A3737E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Червен божур ( </w:t>
      </w:r>
      <w:proofErr w:type="spellStart"/>
      <w:r w:rsidRPr="00D01020">
        <w:rPr>
          <w:rFonts w:cs="Times New Roman"/>
          <w:color w:val="auto"/>
          <w:lang w:val="en-US"/>
        </w:rPr>
        <w:t>Paeonia</w:t>
      </w:r>
      <w:proofErr w:type="spellEnd"/>
      <w:r w:rsidRPr="00D01020">
        <w:rPr>
          <w:rFonts w:cs="Times New Roman"/>
          <w:color w:val="auto"/>
          <w:lang w:val="en-US"/>
        </w:rPr>
        <w:t xml:space="preserve"> peregrine Mill.</w:t>
      </w:r>
      <w:r w:rsidRPr="00D01020">
        <w:rPr>
          <w:rFonts w:cs="Times New Roman"/>
          <w:color w:val="auto"/>
        </w:rPr>
        <w:t xml:space="preserve"> )</w:t>
      </w:r>
      <w:r w:rsidR="000C4366" w:rsidRPr="00D01020">
        <w:rPr>
          <w:rFonts w:cs="Times New Roman"/>
          <w:color w:val="auto"/>
        </w:rPr>
        <w:t xml:space="preserve"> установено присъствие в</w:t>
      </w:r>
      <w:r w:rsidR="00E76A88" w:rsidRPr="00D01020">
        <w:rPr>
          <w:rFonts w:cs="Times New Roman"/>
          <w:color w:val="auto"/>
        </w:rPr>
        <w:t xml:space="preserve"> 3 подотдела</w:t>
      </w:r>
    </w:p>
    <w:p w:rsidR="00267EE8" w:rsidRPr="00D01020" w:rsidRDefault="00267EE8" w:rsidP="00267EE8">
      <w:pPr>
        <w:pStyle w:val="2"/>
        <w:shd w:val="clear" w:color="auto" w:fill="FFFFFF"/>
        <w:spacing w:before="0" w:beforeAutospacing="0" w:after="0" w:afterAutospacing="0"/>
        <w:jc w:val="both"/>
        <w:rPr>
          <w:rFonts w:ascii="Bookman Old Style" w:hAnsi="Bookman Old Style"/>
          <w:b w:val="0"/>
          <w:sz w:val="24"/>
          <w:szCs w:val="24"/>
        </w:rPr>
      </w:pPr>
      <w:r w:rsidRPr="00D01020">
        <w:rPr>
          <w:rFonts w:ascii="Bookman Old Style" w:hAnsi="Bookman Old Style"/>
          <w:b w:val="0"/>
          <w:sz w:val="24"/>
          <w:szCs w:val="24"/>
        </w:rPr>
        <w:t>Снежно кокиче (</w:t>
      </w:r>
      <w:proofErr w:type="spellStart"/>
      <w:r w:rsidRPr="00D01020">
        <w:rPr>
          <w:rFonts w:ascii="Bookman Old Style" w:hAnsi="Bookman Old Style"/>
          <w:b w:val="0"/>
          <w:sz w:val="24"/>
          <w:szCs w:val="24"/>
        </w:rPr>
        <w:t>Galanthus</w:t>
      </w:r>
      <w:proofErr w:type="spellEnd"/>
      <w:r w:rsidRPr="00D01020">
        <w:rPr>
          <w:rFonts w:ascii="Bookman Old Style" w:hAnsi="Bookman Old Style"/>
          <w:b w:val="0"/>
          <w:sz w:val="24"/>
          <w:szCs w:val="24"/>
        </w:rPr>
        <w:t xml:space="preserve"> </w:t>
      </w:r>
      <w:proofErr w:type="spellStart"/>
      <w:r w:rsidRPr="00D01020">
        <w:rPr>
          <w:rFonts w:ascii="Bookman Old Style" w:hAnsi="Bookman Old Style"/>
          <w:b w:val="0"/>
          <w:sz w:val="24"/>
          <w:szCs w:val="24"/>
        </w:rPr>
        <w:t>nivalis</w:t>
      </w:r>
      <w:proofErr w:type="spellEnd"/>
      <w:r w:rsidRPr="00D01020">
        <w:rPr>
          <w:rFonts w:ascii="Bookman Old Style" w:hAnsi="Bookman Old Style"/>
          <w:b w:val="0"/>
          <w:sz w:val="24"/>
          <w:szCs w:val="24"/>
        </w:rPr>
        <w:t xml:space="preserve">) установено е повсеместно присъствие в </w:t>
      </w:r>
      <w:r w:rsidR="00DF13D4" w:rsidRPr="00D01020">
        <w:rPr>
          <w:rFonts w:ascii="Bookman Old Style" w:hAnsi="Bookman Old Style"/>
          <w:b w:val="0"/>
          <w:sz w:val="24"/>
          <w:szCs w:val="24"/>
        </w:rPr>
        <w:t xml:space="preserve">едноетажни </w:t>
      </w:r>
      <w:r w:rsidRPr="00D01020">
        <w:rPr>
          <w:rFonts w:ascii="Bookman Old Style" w:hAnsi="Bookman Old Style"/>
          <w:b w:val="0"/>
          <w:sz w:val="24"/>
          <w:szCs w:val="24"/>
        </w:rPr>
        <w:t>естеств</w:t>
      </w:r>
      <w:r w:rsidR="00DF13D4" w:rsidRPr="00D01020">
        <w:rPr>
          <w:rFonts w:ascii="Bookman Old Style" w:hAnsi="Bookman Old Style"/>
          <w:b w:val="0"/>
          <w:sz w:val="24"/>
          <w:szCs w:val="24"/>
        </w:rPr>
        <w:t>е</w:t>
      </w:r>
      <w:r w:rsidRPr="00D01020">
        <w:rPr>
          <w:rFonts w:ascii="Bookman Old Style" w:hAnsi="Bookman Old Style"/>
          <w:b w:val="0"/>
          <w:sz w:val="24"/>
          <w:szCs w:val="24"/>
        </w:rPr>
        <w:t>ни гори</w:t>
      </w:r>
      <w:r w:rsidR="00C62843" w:rsidRPr="00D01020">
        <w:rPr>
          <w:rFonts w:ascii="Bookman Old Style" w:hAnsi="Bookman Old Style"/>
          <w:b w:val="0"/>
          <w:sz w:val="24"/>
          <w:szCs w:val="24"/>
        </w:rPr>
        <w:t xml:space="preserve"> на с</w:t>
      </w:r>
      <w:r w:rsidR="003641F0" w:rsidRPr="00D01020">
        <w:rPr>
          <w:rFonts w:ascii="Bookman Old Style" w:hAnsi="Bookman Old Style"/>
          <w:b w:val="0"/>
          <w:sz w:val="24"/>
          <w:szCs w:val="24"/>
        </w:rPr>
        <w:t>еверни склонове и долинни части (7 подотдела)</w:t>
      </w:r>
    </w:p>
    <w:p w:rsidR="00E76A88" w:rsidRPr="00D01020" w:rsidRDefault="00E76A88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Малък </w:t>
      </w:r>
      <w:proofErr w:type="spellStart"/>
      <w:r w:rsidRPr="00D01020">
        <w:rPr>
          <w:rFonts w:cs="Times New Roman"/>
          <w:color w:val="auto"/>
        </w:rPr>
        <w:t>корморан</w:t>
      </w:r>
      <w:proofErr w:type="spellEnd"/>
      <w:r w:rsidRPr="00D01020">
        <w:rPr>
          <w:rFonts w:cs="Times New Roman"/>
          <w:color w:val="auto"/>
        </w:rPr>
        <w:t xml:space="preserve"> ( </w:t>
      </w:r>
      <w:proofErr w:type="spellStart"/>
      <w:r w:rsidR="001F42EF" w:rsidRPr="00D01020">
        <w:rPr>
          <w:rFonts w:cs="Times New Roman"/>
          <w:color w:val="auto"/>
          <w:lang w:val="en-US"/>
        </w:rPr>
        <w:t>P</w:t>
      </w:r>
      <w:r w:rsidRPr="00D01020">
        <w:rPr>
          <w:rFonts w:cs="Times New Roman"/>
          <w:color w:val="auto"/>
          <w:lang w:val="en-US"/>
        </w:rPr>
        <w:t>halacro</w:t>
      </w:r>
      <w:r w:rsidR="00A6577A" w:rsidRPr="00D01020">
        <w:rPr>
          <w:rFonts w:cs="Times New Roman"/>
          <w:color w:val="auto"/>
          <w:lang w:val="en-US"/>
        </w:rPr>
        <w:t>cor</w:t>
      </w:r>
      <w:r w:rsidRPr="00D01020">
        <w:rPr>
          <w:rFonts w:cs="Times New Roman"/>
          <w:color w:val="auto"/>
          <w:lang w:val="en-US"/>
        </w:rPr>
        <w:t>a</w:t>
      </w:r>
      <w:proofErr w:type="spellEnd"/>
      <w:r w:rsidR="00A6577A" w:rsidRPr="00D01020">
        <w:rPr>
          <w:rFonts w:cs="Times New Roman"/>
          <w:color w:val="auto"/>
        </w:rPr>
        <w:t>х</w:t>
      </w:r>
      <w:r w:rsidRPr="00D01020">
        <w:rPr>
          <w:rFonts w:cs="Times New Roman"/>
          <w:color w:val="auto"/>
          <w:lang w:val="en-US"/>
        </w:rPr>
        <w:t xml:space="preserve"> </w:t>
      </w:r>
      <w:proofErr w:type="spellStart"/>
      <w:r w:rsidRPr="00D01020">
        <w:rPr>
          <w:rFonts w:cs="Times New Roman"/>
          <w:color w:val="auto"/>
          <w:lang w:val="en-US"/>
        </w:rPr>
        <w:t>pygmeus</w:t>
      </w:r>
      <w:proofErr w:type="spellEnd"/>
      <w:r w:rsidRPr="00D01020">
        <w:rPr>
          <w:rFonts w:cs="Times New Roman"/>
          <w:color w:val="auto"/>
          <w:lang w:val="en-US"/>
        </w:rPr>
        <w:t xml:space="preserve"> </w:t>
      </w:r>
      <w:r w:rsidR="0096554C" w:rsidRPr="00D01020">
        <w:rPr>
          <w:rFonts w:cs="Times New Roman"/>
          <w:color w:val="auto"/>
        </w:rPr>
        <w:t xml:space="preserve">) установено е повсеместно присъствие в бреговите подотдели и островите в р.Дунав. </w:t>
      </w:r>
      <w:r w:rsidR="003641F0" w:rsidRPr="00D01020">
        <w:rPr>
          <w:color w:val="auto"/>
        </w:rPr>
        <w:t xml:space="preserve">(4 </w:t>
      </w:r>
      <w:r w:rsidR="003641F0" w:rsidRPr="00D01020">
        <w:rPr>
          <w:rFonts w:cs="Times New Roman"/>
          <w:color w:val="auto"/>
        </w:rPr>
        <w:t>подотдела</w:t>
      </w:r>
      <w:r w:rsidR="003641F0" w:rsidRPr="00D01020">
        <w:rPr>
          <w:color w:val="auto"/>
        </w:rPr>
        <w:t>)</w:t>
      </w:r>
    </w:p>
    <w:p w:rsidR="0096554C" w:rsidRPr="00D01020" w:rsidRDefault="00A6577A" w:rsidP="0096554C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Голям</w:t>
      </w:r>
      <w:r w:rsidR="0096554C" w:rsidRPr="00D01020">
        <w:rPr>
          <w:rFonts w:cs="Times New Roman"/>
          <w:color w:val="auto"/>
        </w:rPr>
        <w:t xml:space="preserve"> </w:t>
      </w:r>
      <w:proofErr w:type="spellStart"/>
      <w:r w:rsidR="0096554C" w:rsidRPr="00D01020">
        <w:rPr>
          <w:rFonts w:cs="Times New Roman"/>
          <w:color w:val="auto"/>
        </w:rPr>
        <w:t>корморан</w:t>
      </w:r>
      <w:proofErr w:type="spellEnd"/>
      <w:r w:rsidR="0096554C" w:rsidRPr="00D01020">
        <w:rPr>
          <w:rFonts w:cs="Times New Roman"/>
          <w:color w:val="auto"/>
        </w:rPr>
        <w:t xml:space="preserve"> ( </w:t>
      </w:r>
      <w:proofErr w:type="spellStart"/>
      <w:r w:rsidR="001F42EF" w:rsidRPr="00D01020">
        <w:rPr>
          <w:rFonts w:cs="Times New Roman"/>
          <w:color w:val="auto"/>
          <w:lang w:val="en-US"/>
        </w:rPr>
        <w:t>P</w:t>
      </w:r>
      <w:r w:rsidR="0096554C" w:rsidRPr="00D01020">
        <w:rPr>
          <w:rFonts w:cs="Times New Roman"/>
          <w:color w:val="auto"/>
          <w:lang w:val="en-US"/>
        </w:rPr>
        <w:t>halacro</w:t>
      </w:r>
      <w:r w:rsidRPr="00D01020">
        <w:rPr>
          <w:rFonts w:cs="Times New Roman"/>
          <w:color w:val="auto"/>
          <w:lang w:val="en-US"/>
        </w:rPr>
        <w:t>corax</w:t>
      </w:r>
      <w:proofErr w:type="spellEnd"/>
      <w:r w:rsidR="0096554C" w:rsidRPr="00D01020">
        <w:rPr>
          <w:rFonts w:cs="Times New Roman"/>
          <w:color w:val="auto"/>
          <w:lang w:val="en-US"/>
        </w:rPr>
        <w:t xml:space="preserve"> </w:t>
      </w:r>
      <w:proofErr w:type="spellStart"/>
      <w:r w:rsidR="001F42EF" w:rsidRPr="00D01020">
        <w:rPr>
          <w:rFonts w:cs="Times New Roman"/>
          <w:color w:val="auto"/>
          <w:lang w:val="en-US"/>
        </w:rPr>
        <w:t>carbo</w:t>
      </w:r>
      <w:proofErr w:type="spellEnd"/>
      <w:r w:rsidR="0096554C" w:rsidRPr="00D01020">
        <w:rPr>
          <w:rFonts w:cs="Times New Roman"/>
          <w:color w:val="auto"/>
          <w:lang w:val="en-US"/>
        </w:rPr>
        <w:t xml:space="preserve"> </w:t>
      </w:r>
      <w:r w:rsidR="0096554C" w:rsidRPr="00D01020">
        <w:rPr>
          <w:rFonts w:cs="Times New Roman"/>
          <w:color w:val="auto"/>
        </w:rPr>
        <w:t xml:space="preserve">) установено е повсеместно присъствие в бреговите подотдели и островите в р.Дунав. </w:t>
      </w:r>
      <w:r w:rsidR="003641F0" w:rsidRPr="00D01020">
        <w:rPr>
          <w:color w:val="auto"/>
        </w:rPr>
        <w:t xml:space="preserve">(3 </w:t>
      </w:r>
      <w:r w:rsidR="003641F0" w:rsidRPr="00D01020">
        <w:rPr>
          <w:rFonts w:cs="Times New Roman"/>
          <w:color w:val="auto"/>
        </w:rPr>
        <w:t>подотдела</w:t>
      </w:r>
      <w:r w:rsidR="003641F0" w:rsidRPr="00D01020">
        <w:rPr>
          <w:color w:val="auto"/>
        </w:rPr>
        <w:t>)</w:t>
      </w:r>
    </w:p>
    <w:p w:rsidR="003641F0" w:rsidRPr="00D01020" w:rsidRDefault="0096554C" w:rsidP="0096554C">
      <w:pPr>
        <w:pStyle w:val="Default"/>
        <w:rPr>
          <w:color w:val="auto"/>
        </w:rPr>
      </w:pPr>
      <w:proofErr w:type="spellStart"/>
      <w:r w:rsidRPr="00D01020">
        <w:rPr>
          <w:rFonts w:cs="Times New Roman"/>
          <w:color w:val="auto"/>
        </w:rPr>
        <w:t>Влестяящ</w:t>
      </w:r>
      <w:proofErr w:type="spellEnd"/>
      <w:r w:rsidRPr="00D01020">
        <w:rPr>
          <w:rFonts w:cs="Times New Roman"/>
          <w:color w:val="auto"/>
        </w:rPr>
        <w:t xml:space="preserve"> ибис ( </w:t>
      </w:r>
      <w:proofErr w:type="spellStart"/>
      <w:r w:rsidRPr="00D01020">
        <w:rPr>
          <w:rFonts w:cs="Times New Roman"/>
          <w:color w:val="auto"/>
          <w:lang w:val="en-US"/>
        </w:rPr>
        <w:t>Plegadis</w:t>
      </w:r>
      <w:proofErr w:type="spellEnd"/>
      <w:r w:rsidRPr="00D01020">
        <w:rPr>
          <w:rFonts w:cs="Times New Roman"/>
          <w:color w:val="auto"/>
          <w:lang w:val="en-US"/>
        </w:rPr>
        <w:t xml:space="preserve"> </w:t>
      </w:r>
      <w:proofErr w:type="spellStart"/>
      <w:r w:rsidRPr="00D01020">
        <w:rPr>
          <w:rFonts w:cs="Times New Roman"/>
          <w:color w:val="auto"/>
          <w:lang w:val="en-US"/>
        </w:rPr>
        <w:t>falcinellus</w:t>
      </w:r>
      <w:proofErr w:type="spellEnd"/>
      <w:r w:rsidRPr="00D01020">
        <w:rPr>
          <w:rFonts w:cs="Times New Roman"/>
          <w:color w:val="auto"/>
          <w:lang w:val="en-US"/>
        </w:rPr>
        <w:t xml:space="preserve"> </w:t>
      </w:r>
      <w:r w:rsidRPr="00D01020">
        <w:rPr>
          <w:rFonts w:cs="Times New Roman"/>
          <w:color w:val="auto"/>
        </w:rPr>
        <w:t xml:space="preserve">) установено е повсеместно присъствие в бреговите подотдели и островите в р.Дунав в едно с е. „Сребърна“ и б. „Гарванско блато“. </w:t>
      </w:r>
      <w:r w:rsidR="003641F0" w:rsidRPr="00D01020">
        <w:rPr>
          <w:color w:val="auto"/>
        </w:rPr>
        <w:t xml:space="preserve">(3 </w:t>
      </w:r>
      <w:r w:rsidR="003641F0" w:rsidRPr="00D01020">
        <w:rPr>
          <w:rFonts w:cs="Times New Roman"/>
          <w:color w:val="auto"/>
        </w:rPr>
        <w:t>подотдела</w:t>
      </w:r>
      <w:r w:rsidR="003641F0" w:rsidRPr="00D01020">
        <w:rPr>
          <w:color w:val="auto"/>
        </w:rPr>
        <w:t>)</w:t>
      </w:r>
    </w:p>
    <w:p w:rsidR="00A60760" w:rsidRPr="00D01020" w:rsidRDefault="00A60760" w:rsidP="0096554C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lastRenderedPageBreak/>
        <w:t xml:space="preserve">Черен </w:t>
      </w:r>
      <w:proofErr w:type="spellStart"/>
      <w:r w:rsidRPr="00D01020">
        <w:rPr>
          <w:rFonts w:cs="Times New Roman"/>
          <w:color w:val="auto"/>
        </w:rPr>
        <w:t>щтъркел</w:t>
      </w:r>
      <w:proofErr w:type="spellEnd"/>
      <w:r w:rsidRPr="00D01020">
        <w:rPr>
          <w:rFonts w:cs="Times New Roman"/>
          <w:color w:val="auto"/>
        </w:rPr>
        <w:t xml:space="preserve"> ( </w:t>
      </w:r>
      <w:proofErr w:type="spellStart"/>
      <w:r w:rsidRPr="00D01020">
        <w:rPr>
          <w:rFonts w:cs="Times New Roman"/>
          <w:color w:val="auto"/>
          <w:lang w:val="en-US"/>
        </w:rPr>
        <w:t>Ciconia</w:t>
      </w:r>
      <w:proofErr w:type="spellEnd"/>
      <w:r w:rsidRPr="00D01020">
        <w:rPr>
          <w:rFonts w:cs="Times New Roman"/>
          <w:color w:val="auto"/>
          <w:lang w:val="en-US"/>
        </w:rPr>
        <w:t xml:space="preserve"> </w:t>
      </w:r>
      <w:proofErr w:type="spellStart"/>
      <w:r w:rsidRPr="00D01020">
        <w:rPr>
          <w:rFonts w:cs="Times New Roman"/>
          <w:color w:val="auto"/>
          <w:lang w:val="en-US"/>
        </w:rPr>
        <w:t>nigra</w:t>
      </w:r>
      <w:proofErr w:type="spellEnd"/>
      <w:r w:rsidRPr="00D01020">
        <w:rPr>
          <w:rFonts w:cs="Times New Roman"/>
          <w:color w:val="auto"/>
        </w:rPr>
        <w:t xml:space="preserve"> ) установен е на старото си гнездо</w:t>
      </w:r>
      <w:r w:rsidR="003641F0" w:rsidRPr="00D01020">
        <w:rPr>
          <w:rFonts w:cs="Times New Roman"/>
          <w:color w:val="auto"/>
        </w:rPr>
        <w:t xml:space="preserve"> </w:t>
      </w:r>
      <w:r w:rsidR="003641F0" w:rsidRPr="00D01020">
        <w:rPr>
          <w:color w:val="auto"/>
        </w:rPr>
        <w:t xml:space="preserve">(1 </w:t>
      </w:r>
      <w:r w:rsidR="003641F0" w:rsidRPr="00D01020">
        <w:rPr>
          <w:rFonts w:cs="Times New Roman"/>
          <w:color w:val="auto"/>
        </w:rPr>
        <w:t>подотдел</w:t>
      </w:r>
      <w:r w:rsidR="003641F0" w:rsidRPr="00D01020">
        <w:rPr>
          <w:color w:val="auto"/>
        </w:rPr>
        <w:t>)</w:t>
      </w:r>
    </w:p>
    <w:p w:rsidR="00A60760" w:rsidRPr="00D01020" w:rsidRDefault="00A60760" w:rsidP="0096554C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Гълъб </w:t>
      </w:r>
      <w:proofErr w:type="spellStart"/>
      <w:r w:rsidRPr="00D01020">
        <w:rPr>
          <w:rFonts w:cs="Times New Roman"/>
          <w:color w:val="auto"/>
        </w:rPr>
        <w:t>хралупар</w:t>
      </w:r>
      <w:proofErr w:type="spellEnd"/>
      <w:r w:rsidRPr="00D01020">
        <w:rPr>
          <w:rFonts w:cs="Times New Roman"/>
          <w:color w:val="auto"/>
        </w:rPr>
        <w:t xml:space="preserve"> ( </w:t>
      </w:r>
      <w:proofErr w:type="spellStart"/>
      <w:r w:rsidRPr="00D01020">
        <w:rPr>
          <w:rFonts w:cs="Times New Roman"/>
          <w:color w:val="auto"/>
          <w:lang w:val="en-US"/>
        </w:rPr>
        <w:t>columba</w:t>
      </w:r>
      <w:proofErr w:type="spellEnd"/>
      <w:r w:rsidRPr="00D01020">
        <w:rPr>
          <w:rFonts w:cs="Times New Roman"/>
          <w:color w:val="auto"/>
        </w:rPr>
        <w:t xml:space="preserve"> </w:t>
      </w:r>
      <w:proofErr w:type="spellStart"/>
      <w:r w:rsidRPr="00D01020">
        <w:rPr>
          <w:rFonts w:cs="Times New Roman"/>
          <w:color w:val="auto"/>
          <w:lang w:val="en-US"/>
        </w:rPr>
        <w:t>oenas</w:t>
      </w:r>
      <w:proofErr w:type="spellEnd"/>
      <w:r w:rsidRPr="00D01020">
        <w:rPr>
          <w:rFonts w:cs="Times New Roman"/>
          <w:color w:val="auto"/>
          <w:lang w:val="en-US"/>
        </w:rPr>
        <w:t xml:space="preserve"> </w:t>
      </w:r>
      <w:r w:rsidRPr="00D01020">
        <w:rPr>
          <w:rFonts w:cs="Times New Roman"/>
          <w:color w:val="auto"/>
        </w:rPr>
        <w:t>) установен е в ЗМ „ Малък Канагьол „</w:t>
      </w:r>
      <w:r w:rsidR="003641F0" w:rsidRPr="00D01020">
        <w:rPr>
          <w:rFonts w:cs="Times New Roman"/>
          <w:color w:val="auto"/>
        </w:rPr>
        <w:t xml:space="preserve"> </w:t>
      </w:r>
      <w:r w:rsidR="003641F0" w:rsidRPr="00D01020">
        <w:rPr>
          <w:color w:val="auto"/>
        </w:rPr>
        <w:t xml:space="preserve">(7 </w:t>
      </w:r>
      <w:r w:rsidR="003641F0" w:rsidRPr="00D01020">
        <w:rPr>
          <w:rFonts w:cs="Times New Roman"/>
          <w:color w:val="auto"/>
        </w:rPr>
        <w:t>подотдела</w:t>
      </w:r>
      <w:r w:rsidR="003641F0" w:rsidRPr="00D01020">
        <w:rPr>
          <w:color w:val="auto"/>
        </w:rPr>
        <w:t>)</w:t>
      </w:r>
    </w:p>
    <w:p w:rsidR="00A60760" w:rsidRPr="00D01020" w:rsidRDefault="00A60760" w:rsidP="0096554C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Ням </w:t>
      </w:r>
      <w:proofErr w:type="spellStart"/>
      <w:r w:rsidRPr="00D01020">
        <w:rPr>
          <w:rFonts w:cs="Times New Roman"/>
          <w:color w:val="auto"/>
        </w:rPr>
        <w:t>лебет</w:t>
      </w:r>
      <w:proofErr w:type="spellEnd"/>
      <w:r w:rsidRPr="00D01020">
        <w:rPr>
          <w:rFonts w:cs="Times New Roman"/>
          <w:color w:val="auto"/>
        </w:rPr>
        <w:t xml:space="preserve"> (</w:t>
      </w:r>
      <w:r w:rsidRPr="00D01020">
        <w:rPr>
          <w:rFonts w:cs="Times New Roman"/>
          <w:color w:val="auto"/>
          <w:lang w:val="en-US"/>
        </w:rPr>
        <w:t xml:space="preserve"> </w:t>
      </w:r>
      <w:proofErr w:type="spellStart"/>
      <w:r w:rsidRPr="00D01020">
        <w:rPr>
          <w:rFonts w:cs="Times New Roman"/>
          <w:color w:val="auto"/>
          <w:lang w:val="en-US"/>
        </w:rPr>
        <w:t>cugnus</w:t>
      </w:r>
      <w:proofErr w:type="spellEnd"/>
      <w:r w:rsidRPr="00D01020">
        <w:rPr>
          <w:rFonts w:cs="Times New Roman"/>
          <w:color w:val="auto"/>
          <w:lang w:val="en-US"/>
        </w:rPr>
        <w:t xml:space="preserve"> </w:t>
      </w:r>
      <w:proofErr w:type="spellStart"/>
      <w:r w:rsidRPr="00D01020">
        <w:rPr>
          <w:rFonts w:cs="Times New Roman"/>
          <w:color w:val="auto"/>
          <w:lang w:val="en-US"/>
        </w:rPr>
        <w:t>olor</w:t>
      </w:r>
      <w:proofErr w:type="spellEnd"/>
      <w:r w:rsidRPr="00D01020">
        <w:rPr>
          <w:rFonts w:cs="Times New Roman"/>
          <w:color w:val="auto"/>
          <w:lang w:val="en-US"/>
        </w:rPr>
        <w:t xml:space="preserve"> </w:t>
      </w:r>
      <w:r w:rsidRPr="00D01020">
        <w:rPr>
          <w:rFonts w:cs="Times New Roman"/>
          <w:color w:val="auto"/>
        </w:rPr>
        <w:t>) установен е на старото си место</w:t>
      </w:r>
      <w:r w:rsidR="003A156C" w:rsidRPr="00D01020">
        <w:rPr>
          <w:rFonts w:cs="Times New Roman"/>
          <w:color w:val="auto"/>
        </w:rPr>
        <w:t xml:space="preserve"> но вече два екземпляра</w:t>
      </w:r>
      <w:r w:rsidRPr="00D01020">
        <w:rPr>
          <w:rFonts w:cs="Times New Roman"/>
          <w:color w:val="auto"/>
        </w:rPr>
        <w:t>.</w:t>
      </w:r>
      <w:r w:rsidR="003641F0" w:rsidRPr="00D01020">
        <w:rPr>
          <w:color w:val="auto"/>
        </w:rPr>
        <w:t xml:space="preserve"> (1 </w:t>
      </w:r>
      <w:r w:rsidR="003641F0" w:rsidRPr="00D01020">
        <w:rPr>
          <w:rFonts w:cs="Times New Roman"/>
          <w:color w:val="auto"/>
        </w:rPr>
        <w:t>подотдел</w:t>
      </w:r>
      <w:r w:rsidR="003641F0" w:rsidRPr="00D01020">
        <w:rPr>
          <w:color w:val="auto"/>
        </w:rPr>
        <w:t>)</w:t>
      </w:r>
    </w:p>
    <w:p w:rsidR="00A3737E" w:rsidRPr="00D01020" w:rsidRDefault="00A3737E" w:rsidP="00214EB4">
      <w:pPr>
        <w:pStyle w:val="Default"/>
        <w:rPr>
          <w:rFonts w:cs="Times New Roman"/>
          <w:color w:val="auto"/>
        </w:rPr>
      </w:pPr>
    </w:p>
    <w:p w:rsidR="000A7665" w:rsidRPr="00D01020" w:rsidRDefault="006B585D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Индивидите са установени </w:t>
      </w:r>
      <w:proofErr w:type="spellStart"/>
      <w:r w:rsidRPr="00D01020">
        <w:rPr>
          <w:rFonts w:cs="Times New Roman"/>
          <w:color w:val="auto"/>
        </w:rPr>
        <w:t>наразлични</w:t>
      </w:r>
      <w:proofErr w:type="spellEnd"/>
      <w:r w:rsidRPr="00D01020">
        <w:rPr>
          <w:rFonts w:cs="Times New Roman"/>
          <w:color w:val="auto"/>
        </w:rPr>
        <w:t xml:space="preserve"> места в района на ТП „ДГС-Силистра“ </w:t>
      </w:r>
      <w:proofErr w:type="spellStart"/>
      <w:r w:rsidRPr="00D01020">
        <w:rPr>
          <w:rFonts w:cs="Times New Roman"/>
          <w:color w:val="auto"/>
        </w:rPr>
        <w:t>състонието</w:t>
      </w:r>
      <w:proofErr w:type="spellEnd"/>
      <w:r w:rsidRPr="00D01020">
        <w:rPr>
          <w:rFonts w:cs="Times New Roman"/>
          <w:color w:val="auto"/>
        </w:rPr>
        <w:t xml:space="preserve"> им е добро, нормално поведение. Няма реални и потенциални заплахи за популацията в ТП „ДГС-Силистра“. В местата , където са видени се спазват</w:t>
      </w:r>
      <w:r w:rsidR="003B1763" w:rsidRPr="00D01020">
        <w:rPr>
          <w:rFonts w:cs="Times New Roman"/>
          <w:color w:val="auto"/>
        </w:rPr>
        <w:t xml:space="preserve"> всички препоръки и указания за опазване , които са посочени в Докладите за гори с висока </w:t>
      </w:r>
      <w:proofErr w:type="spellStart"/>
      <w:r w:rsidR="003B1763" w:rsidRPr="00D01020">
        <w:rPr>
          <w:rFonts w:cs="Times New Roman"/>
          <w:color w:val="auto"/>
        </w:rPr>
        <w:t>консервационна</w:t>
      </w:r>
      <w:proofErr w:type="spellEnd"/>
      <w:r w:rsidR="003B1763" w:rsidRPr="00D01020">
        <w:rPr>
          <w:rFonts w:cs="Times New Roman"/>
          <w:color w:val="auto"/>
        </w:rPr>
        <w:t xml:space="preserve"> стойност.</w:t>
      </w:r>
    </w:p>
    <w:p w:rsidR="003B1763" w:rsidRPr="00D01020" w:rsidRDefault="003B1763" w:rsidP="00214EB4">
      <w:pPr>
        <w:pStyle w:val="Default"/>
        <w:rPr>
          <w:rFonts w:cs="Times New Roman"/>
          <w:color w:val="auto"/>
        </w:rPr>
      </w:pPr>
    </w:p>
    <w:p w:rsidR="003B1763" w:rsidRPr="00D01020" w:rsidRDefault="003B1763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ВКС1.3</w:t>
      </w:r>
      <w:r w:rsidR="00CE6B9E" w:rsidRPr="00D01020">
        <w:rPr>
          <w:rFonts w:cs="Times New Roman"/>
          <w:color w:val="auto"/>
        </w:rPr>
        <w:t xml:space="preserve"> Критична концентрация на видове</w:t>
      </w:r>
    </w:p>
    <w:p w:rsidR="00AD60D9" w:rsidRPr="00D01020" w:rsidRDefault="00CE6B9E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Благороден елен (</w:t>
      </w:r>
      <w:proofErr w:type="spellStart"/>
      <w:r w:rsidR="005504A2" w:rsidRPr="00D01020">
        <w:rPr>
          <w:rFonts w:cs="Times New Roman"/>
          <w:color w:val="auto"/>
          <w:lang w:val="en-US"/>
        </w:rPr>
        <w:t>Cervus</w:t>
      </w:r>
      <w:proofErr w:type="spellEnd"/>
      <w:r w:rsidR="005504A2" w:rsidRPr="00D01020">
        <w:rPr>
          <w:rFonts w:cs="Times New Roman"/>
          <w:color w:val="auto"/>
          <w:lang w:val="en-US"/>
        </w:rPr>
        <w:t xml:space="preserve"> </w:t>
      </w:r>
      <w:proofErr w:type="spellStart"/>
      <w:r w:rsidR="005504A2" w:rsidRPr="00D01020">
        <w:rPr>
          <w:rFonts w:cs="Times New Roman"/>
          <w:color w:val="auto"/>
          <w:lang w:val="en-US"/>
        </w:rPr>
        <w:t>elaptus</w:t>
      </w:r>
      <w:proofErr w:type="spellEnd"/>
      <w:r w:rsidRPr="00D01020">
        <w:rPr>
          <w:rFonts w:cs="Times New Roman"/>
          <w:color w:val="auto"/>
        </w:rPr>
        <w:t xml:space="preserve">) повсеместно разпространен на територията на ТП „ДГС-Силистра“ по време на брачния период с ясно изразени </w:t>
      </w:r>
      <w:proofErr w:type="spellStart"/>
      <w:r w:rsidRPr="00D01020">
        <w:rPr>
          <w:rFonts w:cs="Times New Roman"/>
          <w:color w:val="auto"/>
        </w:rPr>
        <w:t>свадбовища</w:t>
      </w:r>
      <w:proofErr w:type="spellEnd"/>
      <w:r w:rsidRPr="00D01020">
        <w:rPr>
          <w:rFonts w:cs="Times New Roman"/>
          <w:color w:val="auto"/>
        </w:rPr>
        <w:t xml:space="preserve"> в ДЛСК „</w:t>
      </w:r>
      <w:proofErr w:type="spellStart"/>
      <w:r w:rsidRPr="00D01020">
        <w:rPr>
          <w:rFonts w:cs="Times New Roman"/>
          <w:color w:val="auto"/>
        </w:rPr>
        <w:t>Братила</w:t>
      </w:r>
      <w:proofErr w:type="spellEnd"/>
      <w:r w:rsidRPr="00D01020">
        <w:rPr>
          <w:rFonts w:cs="Times New Roman"/>
          <w:color w:val="auto"/>
        </w:rPr>
        <w:t>“</w:t>
      </w:r>
      <w:r w:rsidR="005504A2" w:rsidRPr="00D01020">
        <w:rPr>
          <w:rFonts w:cs="Times New Roman"/>
          <w:color w:val="auto"/>
        </w:rPr>
        <w:t xml:space="preserve"> „Усоето“ и „о. Гарван“ </w:t>
      </w:r>
      <w:r w:rsidR="009A0641" w:rsidRPr="00D01020">
        <w:rPr>
          <w:rFonts w:cs="Times New Roman"/>
          <w:color w:val="auto"/>
        </w:rPr>
        <w:t xml:space="preserve">(11 подотдела) </w:t>
      </w:r>
      <w:r w:rsidR="005504A2" w:rsidRPr="00D01020">
        <w:rPr>
          <w:rFonts w:cs="Times New Roman"/>
          <w:color w:val="auto"/>
        </w:rPr>
        <w:t>така и извън тях</w:t>
      </w:r>
      <w:r w:rsidRPr="00D01020">
        <w:rPr>
          <w:rFonts w:cs="Times New Roman"/>
          <w:color w:val="auto"/>
        </w:rPr>
        <w:t xml:space="preserve"> .</w:t>
      </w:r>
      <w:r w:rsidR="00AD60D9" w:rsidRPr="00D01020">
        <w:rPr>
          <w:rFonts w:cs="Times New Roman"/>
          <w:color w:val="auto"/>
        </w:rPr>
        <w:t>През 202</w:t>
      </w:r>
      <w:r w:rsidR="007441CA" w:rsidRPr="00D01020">
        <w:rPr>
          <w:rFonts w:cs="Times New Roman"/>
          <w:color w:val="auto"/>
        </w:rPr>
        <w:t>4</w:t>
      </w:r>
      <w:r w:rsidR="00AD60D9" w:rsidRPr="00D01020">
        <w:rPr>
          <w:rFonts w:cs="Times New Roman"/>
          <w:color w:val="auto"/>
        </w:rPr>
        <w:t xml:space="preserve"> г. не са провеждани сечи в близост до </w:t>
      </w:r>
      <w:proofErr w:type="spellStart"/>
      <w:r w:rsidR="00AD60D9" w:rsidRPr="00D01020">
        <w:rPr>
          <w:rFonts w:cs="Times New Roman"/>
          <w:color w:val="auto"/>
        </w:rPr>
        <w:t>свадбовищата</w:t>
      </w:r>
      <w:proofErr w:type="spellEnd"/>
      <w:r w:rsidR="00AD60D9" w:rsidRPr="00D01020">
        <w:rPr>
          <w:rFonts w:cs="Times New Roman"/>
          <w:color w:val="auto"/>
        </w:rPr>
        <w:t xml:space="preserve">  в брачният им период. </w:t>
      </w:r>
    </w:p>
    <w:p w:rsidR="00AD60D9" w:rsidRPr="00D01020" w:rsidRDefault="00AD60D9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Концентрация на мигриращи птици</w:t>
      </w:r>
    </w:p>
    <w:p w:rsidR="00AD60D9" w:rsidRPr="00D01020" w:rsidRDefault="00AD60D9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Колония от прилепи</w:t>
      </w:r>
    </w:p>
    <w:p w:rsidR="00AD60D9" w:rsidRPr="00D01020" w:rsidRDefault="00DE1AF5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Миграция на риба  до местата за хвърляне на хайвера.</w:t>
      </w:r>
    </w:p>
    <w:p w:rsidR="00B63D2A" w:rsidRPr="00D01020" w:rsidRDefault="00B63D2A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През 202</w:t>
      </w:r>
      <w:r w:rsidR="007441CA" w:rsidRPr="00D01020">
        <w:rPr>
          <w:rFonts w:cs="Times New Roman"/>
          <w:color w:val="auto"/>
        </w:rPr>
        <w:t>4</w:t>
      </w:r>
      <w:r w:rsidRPr="00D01020">
        <w:rPr>
          <w:rFonts w:cs="Times New Roman"/>
          <w:color w:val="auto"/>
        </w:rPr>
        <w:t xml:space="preserve"> г.не е наблюдавано угнетяване на критичната концентрация на видове в следствие на лесовъдската дейност.</w:t>
      </w:r>
      <w:r w:rsidR="00BA1AA8" w:rsidRPr="00D01020">
        <w:rPr>
          <w:rFonts w:cs="Times New Roman"/>
          <w:color w:val="auto"/>
        </w:rPr>
        <w:t xml:space="preserve"> Спазваме предписанията дадени в заповедите за обявяване на защитените зони</w:t>
      </w:r>
    </w:p>
    <w:p w:rsidR="00DE1AF5" w:rsidRPr="00D01020" w:rsidRDefault="00B63D2A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           </w:t>
      </w:r>
    </w:p>
    <w:p w:rsidR="005504A2" w:rsidRPr="00D01020" w:rsidRDefault="005504A2" w:rsidP="00214EB4">
      <w:pPr>
        <w:pStyle w:val="Default"/>
        <w:rPr>
          <w:color w:val="auto"/>
          <w:lang w:val="en-US"/>
        </w:rPr>
      </w:pPr>
    </w:p>
    <w:p w:rsidR="005504A2" w:rsidRPr="00D01020" w:rsidRDefault="005504A2" w:rsidP="00214EB4">
      <w:pPr>
        <w:pStyle w:val="Default"/>
        <w:rPr>
          <w:color w:val="auto"/>
        </w:rPr>
      </w:pPr>
      <w:r w:rsidRPr="00D01020">
        <w:rPr>
          <w:color w:val="auto"/>
        </w:rPr>
        <w:t xml:space="preserve">ВКС 2. Екосистеми и мозайки от екосистеми на ниво ландшафт.Във </w:t>
      </w:r>
      <w:proofErr w:type="spellStart"/>
      <w:r w:rsidRPr="00D01020">
        <w:rPr>
          <w:color w:val="auto"/>
        </w:rPr>
        <w:t>връзк</w:t>
      </w:r>
      <w:proofErr w:type="spellEnd"/>
      <w:r w:rsidRPr="00D01020">
        <w:rPr>
          <w:color w:val="auto"/>
        </w:rPr>
        <w:t xml:space="preserve"> ас мониторинга на горите с ВКС 2 не са установени промени в състоянието на горските ландшафти. </w:t>
      </w:r>
    </w:p>
    <w:p w:rsidR="005504A2" w:rsidRPr="00D01020" w:rsidRDefault="005504A2" w:rsidP="00214EB4">
      <w:pPr>
        <w:pStyle w:val="Default"/>
        <w:rPr>
          <w:color w:val="auto"/>
        </w:rPr>
      </w:pPr>
      <w:r w:rsidRPr="00D01020">
        <w:rPr>
          <w:color w:val="auto"/>
        </w:rPr>
        <w:t>Спазват се екологичните принципи и практики, при планиране и извеждане на лесовъдските мероприятия.  При  провеждане на лесовъдските дейности се подържат</w:t>
      </w:r>
      <w:r w:rsidR="00F04FEE" w:rsidRPr="00D01020">
        <w:rPr>
          <w:color w:val="auto"/>
        </w:rPr>
        <w:t xml:space="preserve"> определени количества мърт</w:t>
      </w:r>
      <w:r w:rsidR="00F82938" w:rsidRPr="00D01020">
        <w:rPr>
          <w:color w:val="auto"/>
        </w:rPr>
        <w:t>в</w:t>
      </w:r>
      <w:r w:rsidR="00F04FEE" w:rsidRPr="00D01020">
        <w:rPr>
          <w:color w:val="auto"/>
        </w:rPr>
        <w:t>а дървесина  в насажденията, дървета с хралупи единични и групи стари дървета. Дава се приоритет на естественото възобновяване, прилагат се лесовъдски системи за това. Не ес допуска  см</w:t>
      </w:r>
      <w:r w:rsidR="00F82938" w:rsidRPr="00D01020">
        <w:rPr>
          <w:color w:val="auto"/>
        </w:rPr>
        <w:t>я</w:t>
      </w:r>
      <w:r w:rsidR="00F04FEE" w:rsidRPr="00D01020">
        <w:rPr>
          <w:color w:val="auto"/>
        </w:rPr>
        <w:t>на на коренния дървес</w:t>
      </w:r>
      <w:r w:rsidR="00F82938" w:rsidRPr="00D01020">
        <w:rPr>
          <w:color w:val="auto"/>
        </w:rPr>
        <w:t>е</w:t>
      </w:r>
      <w:r w:rsidR="00F04FEE" w:rsidRPr="00D01020">
        <w:rPr>
          <w:color w:val="auto"/>
        </w:rPr>
        <w:t xml:space="preserve">н състав. Пи залесяване се използват само местни видове и произходи, като се съобразяваме с типа </w:t>
      </w:r>
      <w:proofErr w:type="spellStart"/>
      <w:r w:rsidR="00F04FEE" w:rsidRPr="00D01020">
        <w:rPr>
          <w:color w:val="auto"/>
        </w:rPr>
        <w:t>месторастения</w:t>
      </w:r>
      <w:proofErr w:type="spellEnd"/>
      <w:r w:rsidR="00F04FEE" w:rsidRPr="00D01020">
        <w:rPr>
          <w:color w:val="auto"/>
        </w:rPr>
        <w:t>.</w:t>
      </w:r>
    </w:p>
    <w:p w:rsidR="00F04FEE" w:rsidRPr="00D01020" w:rsidRDefault="00F04FEE" w:rsidP="00214EB4">
      <w:pPr>
        <w:pStyle w:val="Default"/>
        <w:rPr>
          <w:color w:val="auto"/>
        </w:rPr>
      </w:pPr>
    </w:p>
    <w:p w:rsidR="00F04FEE" w:rsidRPr="00D01020" w:rsidRDefault="00F04FEE" w:rsidP="00214EB4">
      <w:pPr>
        <w:pStyle w:val="Default"/>
        <w:rPr>
          <w:color w:val="auto"/>
        </w:rPr>
      </w:pPr>
      <w:r w:rsidRPr="00D01020">
        <w:rPr>
          <w:color w:val="auto"/>
        </w:rPr>
        <w:t xml:space="preserve">ВКС 3. Екосистеми и местообитания. Редки, защитени застрашени от изчезване екосистеми или </w:t>
      </w:r>
      <w:proofErr w:type="spellStart"/>
      <w:r w:rsidRPr="00D01020">
        <w:rPr>
          <w:color w:val="auto"/>
        </w:rPr>
        <w:t>рефугии</w:t>
      </w:r>
      <w:proofErr w:type="spellEnd"/>
      <w:r w:rsidRPr="00D01020">
        <w:rPr>
          <w:color w:val="auto"/>
        </w:rPr>
        <w:t>.</w:t>
      </w:r>
    </w:p>
    <w:p w:rsidR="00F04FEE" w:rsidRPr="00D01020" w:rsidRDefault="00157DE7" w:rsidP="00214EB4">
      <w:pPr>
        <w:pStyle w:val="Default"/>
        <w:rPr>
          <w:color w:val="auto"/>
        </w:rPr>
      </w:pPr>
      <w:r w:rsidRPr="00D01020">
        <w:rPr>
          <w:color w:val="auto"/>
        </w:rPr>
        <w:t>За мониторинг на ВКС 9 има „ Формуляр за мониторинг на редки, застрашени и изчезващи го</w:t>
      </w:r>
      <w:r w:rsidR="00390633" w:rsidRPr="00D01020">
        <w:rPr>
          <w:color w:val="auto"/>
        </w:rPr>
        <w:t xml:space="preserve">рски </w:t>
      </w:r>
      <w:proofErr w:type="spellStart"/>
      <w:r w:rsidR="00390633" w:rsidRPr="00D01020">
        <w:rPr>
          <w:color w:val="auto"/>
        </w:rPr>
        <w:t>екосистеме</w:t>
      </w:r>
      <w:proofErr w:type="spellEnd"/>
      <w:r w:rsidR="00390633" w:rsidRPr="00D01020">
        <w:rPr>
          <w:color w:val="auto"/>
        </w:rPr>
        <w:t xml:space="preserve"> на територията на</w:t>
      </w:r>
      <w:r w:rsidRPr="00D01020">
        <w:rPr>
          <w:color w:val="auto"/>
        </w:rPr>
        <w:t xml:space="preserve"> ТП „ ДГС-Силистра“ .</w:t>
      </w:r>
    </w:p>
    <w:p w:rsidR="00157DE7" w:rsidRPr="00D01020" w:rsidRDefault="00157DE7" w:rsidP="00214EB4">
      <w:pPr>
        <w:pStyle w:val="Default"/>
        <w:rPr>
          <w:color w:val="auto"/>
        </w:rPr>
      </w:pPr>
      <w:r w:rsidRPr="00D01020">
        <w:rPr>
          <w:color w:val="auto"/>
        </w:rPr>
        <w:t xml:space="preserve">Попълнени са </w:t>
      </w:r>
      <w:r w:rsidR="003E407A" w:rsidRPr="00D01020">
        <w:rPr>
          <w:color w:val="auto"/>
        </w:rPr>
        <w:t>8</w:t>
      </w:r>
      <w:r w:rsidRPr="00D01020">
        <w:rPr>
          <w:color w:val="auto"/>
        </w:rPr>
        <w:t xml:space="preserve"> бр. формуляра за мониторинг на </w:t>
      </w:r>
      <w:r w:rsidR="003E407A" w:rsidRPr="00D01020">
        <w:rPr>
          <w:color w:val="auto"/>
        </w:rPr>
        <w:t xml:space="preserve">17 </w:t>
      </w:r>
      <w:r w:rsidRPr="00D01020">
        <w:rPr>
          <w:color w:val="auto"/>
        </w:rPr>
        <w:t xml:space="preserve">подотдела , като е  обхваната площ от </w:t>
      </w:r>
      <w:r w:rsidR="003E407A" w:rsidRPr="00D01020">
        <w:rPr>
          <w:color w:val="auto"/>
        </w:rPr>
        <w:t>118,5</w:t>
      </w:r>
      <w:r w:rsidRPr="00D01020">
        <w:rPr>
          <w:color w:val="auto"/>
        </w:rPr>
        <w:t xml:space="preserve"> ха горска територия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- Има процедура за мониторинг на ГВКС; </w:t>
      </w:r>
    </w:p>
    <w:p w:rsidR="004A2A12" w:rsidRPr="00D01020" w:rsidRDefault="004A2A12" w:rsidP="00214EB4">
      <w:pPr>
        <w:pStyle w:val="Default"/>
        <w:rPr>
          <w:rFonts w:cs="Times New Roman"/>
          <w:color w:val="auto"/>
        </w:rPr>
      </w:pPr>
    </w:p>
    <w:p w:rsidR="004A2A12" w:rsidRPr="00D01020" w:rsidRDefault="002011C3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lastRenderedPageBreak/>
        <w:t>91M0 -</w:t>
      </w:r>
      <w:r w:rsidR="004A2A12" w:rsidRPr="00D01020">
        <w:rPr>
          <w:rFonts w:cs="Times New Roman"/>
          <w:color w:val="auto"/>
        </w:rPr>
        <w:t xml:space="preserve">Дъбови гори с участието на зимен дъб, </w:t>
      </w:r>
      <w:proofErr w:type="spellStart"/>
      <w:r w:rsidR="004A2A12" w:rsidRPr="00D01020">
        <w:rPr>
          <w:rFonts w:cs="Times New Roman"/>
          <w:color w:val="auto"/>
        </w:rPr>
        <w:t>благун</w:t>
      </w:r>
      <w:proofErr w:type="spellEnd"/>
      <w:r w:rsidR="004A2A12" w:rsidRPr="00D01020">
        <w:rPr>
          <w:rFonts w:cs="Times New Roman"/>
          <w:color w:val="auto"/>
        </w:rPr>
        <w:t xml:space="preserve">, цер.Участие на </w:t>
      </w:r>
      <w:proofErr w:type="spellStart"/>
      <w:r w:rsidR="004A2A12" w:rsidRPr="00D01020">
        <w:rPr>
          <w:rFonts w:cs="Times New Roman"/>
          <w:color w:val="auto"/>
        </w:rPr>
        <w:t>блаун</w:t>
      </w:r>
      <w:proofErr w:type="spellEnd"/>
      <w:r w:rsidR="004A2A12" w:rsidRPr="00D01020">
        <w:rPr>
          <w:rFonts w:cs="Times New Roman"/>
          <w:color w:val="auto"/>
        </w:rPr>
        <w:t>, цер ,зимен дъб  или смес от трите вида ≥5; надморска височина по-малка или равна на 800 метра; семенен произход</w:t>
      </w:r>
    </w:p>
    <w:p w:rsidR="002011C3" w:rsidRPr="00D01020" w:rsidRDefault="002011C3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91F0 -</w:t>
      </w:r>
      <w:proofErr w:type="spellStart"/>
      <w:r w:rsidRPr="00D01020">
        <w:rPr>
          <w:rFonts w:cs="Times New Roman"/>
          <w:color w:val="auto"/>
        </w:rPr>
        <w:t>Лонгозни</w:t>
      </w:r>
      <w:proofErr w:type="spellEnd"/>
      <w:r w:rsidRPr="00D01020">
        <w:rPr>
          <w:rFonts w:cs="Times New Roman"/>
          <w:color w:val="auto"/>
        </w:rPr>
        <w:t xml:space="preserve"> гори.Дървесни видове - летен дъб, </w:t>
      </w:r>
      <w:proofErr w:type="spellStart"/>
      <w:r w:rsidRPr="00D01020">
        <w:rPr>
          <w:rFonts w:cs="Times New Roman"/>
          <w:color w:val="auto"/>
        </w:rPr>
        <w:t>лонгозки</w:t>
      </w:r>
      <w:proofErr w:type="spellEnd"/>
      <w:r w:rsidRPr="00D01020">
        <w:rPr>
          <w:rFonts w:cs="Times New Roman"/>
          <w:color w:val="auto"/>
        </w:rPr>
        <w:t xml:space="preserve"> дъб, </w:t>
      </w:r>
      <w:proofErr w:type="spellStart"/>
      <w:r w:rsidRPr="00D01020">
        <w:rPr>
          <w:rFonts w:cs="Times New Roman"/>
          <w:color w:val="auto"/>
        </w:rPr>
        <w:t>вардимски</w:t>
      </w:r>
      <w:proofErr w:type="spellEnd"/>
      <w:r w:rsidRPr="00D01020">
        <w:rPr>
          <w:rFonts w:cs="Times New Roman"/>
          <w:color w:val="auto"/>
        </w:rPr>
        <w:t xml:space="preserve"> дъб, полски ясен, бряст, полски бряст, дребнолистен бряст, полски клен, дъб. Участие - по-голямо или равно на 3 за всеки един от видовете или смесени </w:t>
      </w:r>
      <w:proofErr w:type="spellStart"/>
      <w:r w:rsidRPr="00D01020">
        <w:rPr>
          <w:rFonts w:cs="Times New Roman"/>
          <w:color w:val="auto"/>
        </w:rPr>
        <w:t>дървостои</w:t>
      </w:r>
      <w:proofErr w:type="spellEnd"/>
      <w:r w:rsidRPr="00D01020">
        <w:rPr>
          <w:rFonts w:cs="Times New Roman"/>
          <w:color w:val="auto"/>
        </w:rPr>
        <w:t xml:space="preserve"> от посочените видове.</w:t>
      </w:r>
    </w:p>
    <w:p w:rsidR="002011C3" w:rsidRPr="00D01020" w:rsidRDefault="002011C3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91HO- Гори от космат дъб. Участие на космат дъб ≥3; надморска височина под 800 метра; на варовикова основна скала.</w:t>
      </w:r>
    </w:p>
    <w:p w:rsidR="002011C3" w:rsidRPr="00D01020" w:rsidRDefault="002011C3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91I0-Церови гори. Участие на </w:t>
      </w:r>
      <w:proofErr w:type="spellStart"/>
      <w:r w:rsidRPr="00D01020">
        <w:rPr>
          <w:rFonts w:cs="Times New Roman"/>
          <w:color w:val="auto"/>
        </w:rPr>
        <w:t>дръжкоцветен</w:t>
      </w:r>
      <w:proofErr w:type="spellEnd"/>
      <w:r w:rsidRPr="00D01020">
        <w:rPr>
          <w:rFonts w:cs="Times New Roman"/>
          <w:color w:val="auto"/>
        </w:rPr>
        <w:t xml:space="preserve"> дъб,  цер  или смес от двата вида ≥5; семенен произход. Разпространение - Дунавската равнина, </w:t>
      </w:r>
      <w:proofErr w:type="spellStart"/>
      <w:r w:rsidRPr="00D01020">
        <w:rPr>
          <w:rFonts w:cs="Times New Roman"/>
          <w:color w:val="auto"/>
        </w:rPr>
        <w:t>Лудогорието</w:t>
      </w:r>
      <w:proofErr w:type="spellEnd"/>
      <w:r w:rsidRPr="00D01020">
        <w:rPr>
          <w:rFonts w:cs="Times New Roman"/>
          <w:color w:val="auto"/>
        </w:rPr>
        <w:t xml:space="preserve"> и Добруджа.</w:t>
      </w:r>
    </w:p>
    <w:p w:rsidR="002011C3" w:rsidRPr="00D01020" w:rsidRDefault="002011C3" w:rsidP="002011C3">
      <w:pPr>
        <w:rPr>
          <w:rFonts w:ascii="Bookman Old Style" w:hAnsi="Bookman Old Style"/>
          <w:sz w:val="22"/>
          <w:szCs w:val="22"/>
          <w:lang w:val="bg-BG" w:eastAsia="bg-BG"/>
        </w:rPr>
      </w:pPr>
      <w:r w:rsidRPr="00D01020">
        <w:rPr>
          <w:rFonts w:ascii="Bookman Old Style" w:hAnsi="Bookman Old Style"/>
          <w:sz w:val="22"/>
          <w:szCs w:val="22"/>
          <w:lang w:val="bg-BG" w:eastAsia="bg-BG"/>
        </w:rPr>
        <w:t xml:space="preserve">91ZO-Липови гори. Участие на </w:t>
      </w:r>
      <w:proofErr w:type="spellStart"/>
      <w:r w:rsidRPr="00D01020">
        <w:rPr>
          <w:rFonts w:ascii="Bookman Old Style" w:hAnsi="Bookman Old Style"/>
          <w:sz w:val="22"/>
          <w:szCs w:val="22"/>
          <w:lang w:val="bg-BG" w:eastAsia="bg-BG"/>
        </w:rPr>
        <w:t>сребролистна</w:t>
      </w:r>
      <w:proofErr w:type="spellEnd"/>
      <w:r w:rsidRPr="00D01020">
        <w:rPr>
          <w:rFonts w:ascii="Bookman Old Style" w:hAnsi="Bookman Old Style"/>
          <w:sz w:val="22"/>
          <w:szCs w:val="22"/>
          <w:lang w:val="bg-BG" w:eastAsia="bg-BG"/>
        </w:rPr>
        <w:t xml:space="preserve"> липа ≥4.</w:t>
      </w:r>
    </w:p>
    <w:p w:rsidR="003E407A" w:rsidRPr="00D01020" w:rsidRDefault="002011C3" w:rsidP="002011C3">
      <w:pPr>
        <w:rPr>
          <w:rFonts w:ascii="Bookman Old Style" w:hAnsi="Bookman Old Style"/>
          <w:sz w:val="22"/>
          <w:szCs w:val="22"/>
          <w:lang w:val="bg-BG" w:eastAsia="bg-BG"/>
        </w:rPr>
      </w:pPr>
      <w:r w:rsidRPr="00D01020">
        <w:rPr>
          <w:rFonts w:ascii="Bookman Old Style" w:hAnsi="Bookman Old Style"/>
          <w:sz w:val="22"/>
          <w:szCs w:val="22"/>
          <w:lang w:val="bg-BG" w:eastAsia="bg-BG"/>
        </w:rPr>
        <w:t xml:space="preserve">91E0 -Крайречни гори. Дървесни видове - бяла върба, кошничарска върба, </w:t>
      </w:r>
      <w:proofErr w:type="spellStart"/>
      <w:r w:rsidRPr="00D01020">
        <w:rPr>
          <w:rFonts w:ascii="Bookman Old Style" w:hAnsi="Bookman Old Style"/>
          <w:sz w:val="22"/>
          <w:szCs w:val="22"/>
          <w:lang w:val="bg-BG" w:eastAsia="bg-BG"/>
        </w:rPr>
        <w:t>тритичинкова</w:t>
      </w:r>
      <w:proofErr w:type="spellEnd"/>
      <w:r w:rsidRPr="00D01020">
        <w:rPr>
          <w:rFonts w:ascii="Bookman Old Style" w:hAnsi="Bookman Old Style"/>
          <w:sz w:val="22"/>
          <w:szCs w:val="22"/>
          <w:lang w:val="bg-BG" w:eastAsia="bg-BG"/>
        </w:rPr>
        <w:t xml:space="preserve"> върба, трошлива върба, ракита, топола, бяла топола, черна топола, черна елша, бяла елша, планински ясен. Участие - по-голямо от 3 за всеки един от видовете или смесени </w:t>
      </w:r>
      <w:proofErr w:type="spellStart"/>
      <w:r w:rsidRPr="00D01020">
        <w:rPr>
          <w:rFonts w:ascii="Bookman Old Style" w:hAnsi="Bookman Old Style"/>
          <w:sz w:val="22"/>
          <w:szCs w:val="22"/>
          <w:lang w:val="bg-BG" w:eastAsia="bg-BG"/>
        </w:rPr>
        <w:t>дървостои</w:t>
      </w:r>
      <w:proofErr w:type="spellEnd"/>
      <w:r w:rsidRPr="00D01020">
        <w:rPr>
          <w:rFonts w:ascii="Bookman Old Style" w:hAnsi="Bookman Old Style"/>
          <w:sz w:val="22"/>
          <w:szCs w:val="22"/>
          <w:lang w:val="bg-BG" w:eastAsia="bg-BG"/>
        </w:rPr>
        <w:t xml:space="preserve"> от посочените видове.</w:t>
      </w:r>
    </w:p>
    <w:p w:rsidR="003E407A" w:rsidRPr="00D01020" w:rsidRDefault="003E407A" w:rsidP="002011C3">
      <w:pPr>
        <w:rPr>
          <w:rFonts w:ascii="Bookman Old Style" w:hAnsi="Bookman Old Style"/>
          <w:sz w:val="22"/>
          <w:szCs w:val="22"/>
          <w:lang w:val="bg-BG" w:eastAsia="bg-BG"/>
        </w:rPr>
      </w:pPr>
      <w:r w:rsidRPr="00D01020">
        <w:rPr>
          <w:rFonts w:ascii="Bookman Old Style" w:hAnsi="Bookman Old Style"/>
          <w:sz w:val="22"/>
          <w:szCs w:val="22"/>
          <w:lang w:val="bg-BG" w:eastAsia="bg-BG"/>
        </w:rPr>
        <w:t xml:space="preserve">91G0 - </w:t>
      </w:r>
      <w:proofErr w:type="spellStart"/>
      <w:r w:rsidRPr="00D01020">
        <w:rPr>
          <w:rFonts w:ascii="Bookman Old Style" w:hAnsi="Bookman Old Style"/>
          <w:sz w:val="22"/>
          <w:szCs w:val="22"/>
          <w:lang w:val="bg-BG" w:eastAsia="bg-BG"/>
        </w:rPr>
        <w:t>крайдолинна</w:t>
      </w:r>
      <w:proofErr w:type="spellEnd"/>
      <w:r w:rsidRPr="00D01020">
        <w:rPr>
          <w:rFonts w:ascii="Bookman Old Style" w:hAnsi="Bookman Old Style"/>
          <w:sz w:val="22"/>
          <w:szCs w:val="22"/>
          <w:lang w:val="bg-BG" w:eastAsia="bg-BG"/>
        </w:rPr>
        <w:t xml:space="preserve"> </w:t>
      </w:r>
      <w:proofErr w:type="spellStart"/>
      <w:r w:rsidRPr="00D01020">
        <w:rPr>
          <w:rFonts w:ascii="Bookman Old Style" w:hAnsi="Bookman Old Style"/>
          <w:sz w:val="22"/>
          <w:szCs w:val="22"/>
          <w:lang w:val="bg-BG" w:eastAsia="bg-BG"/>
        </w:rPr>
        <w:t>габарова</w:t>
      </w:r>
      <w:proofErr w:type="spellEnd"/>
      <w:r w:rsidRPr="00D01020">
        <w:rPr>
          <w:rFonts w:ascii="Bookman Old Style" w:hAnsi="Bookman Old Style"/>
          <w:sz w:val="22"/>
          <w:szCs w:val="22"/>
          <w:lang w:val="bg-BG" w:eastAsia="bg-BG"/>
        </w:rPr>
        <w:t xml:space="preserve"> гора</w:t>
      </w:r>
    </w:p>
    <w:p w:rsidR="003E407A" w:rsidRPr="00D01020" w:rsidRDefault="003E407A" w:rsidP="002011C3">
      <w:pPr>
        <w:rPr>
          <w:rFonts w:ascii="Bookman Old Style" w:hAnsi="Bookman Old Style"/>
          <w:sz w:val="22"/>
          <w:szCs w:val="22"/>
          <w:lang w:val="bg-BG" w:eastAsia="bg-BG"/>
        </w:rPr>
      </w:pPr>
      <w:r w:rsidRPr="00D01020">
        <w:rPr>
          <w:rFonts w:ascii="Bookman Old Style" w:hAnsi="Bookman Old Style"/>
          <w:sz w:val="22"/>
          <w:szCs w:val="22"/>
          <w:lang w:val="bg-BG" w:eastAsia="bg-BG"/>
        </w:rPr>
        <w:t>9180 - Смесени широколистни гори</w:t>
      </w:r>
    </w:p>
    <w:p w:rsidR="00A52DFF" w:rsidRPr="00D01020" w:rsidRDefault="00A52DFF" w:rsidP="002011C3">
      <w:pPr>
        <w:rPr>
          <w:rFonts w:ascii="Bookman Old Style" w:hAnsi="Bookman Old Style"/>
          <w:sz w:val="22"/>
          <w:szCs w:val="22"/>
          <w:lang w:val="bg-BG" w:eastAsia="bg-BG"/>
        </w:rPr>
      </w:pPr>
      <w:r w:rsidRPr="00D01020">
        <w:rPr>
          <w:rFonts w:ascii="Bookman Old Style" w:hAnsi="Bookman Old Style"/>
          <w:sz w:val="22"/>
          <w:szCs w:val="22"/>
          <w:lang w:val="bg-BG" w:eastAsia="bg-BG"/>
        </w:rPr>
        <w:t>Проверените отдели са в добро здравословно състояние</w:t>
      </w:r>
      <w:r w:rsidR="00120C67" w:rsidRPr="00D01020">
        <w:rPr>
          <w:rFonts w:ascii="Bookman Old Style" w:hAnsi="Bookman Old Style"/>
          <w:sz w:val="22"/>
          <w:szCs w:val="22"/>
          <w:lang w:val="bg-BG" w:eastAsia="bg-BG"/>
        </w:rPr>
        <w:t xml:space="preserve"> няма обезлистване и п</w:t>
      </w:r>
      <w:r w:rsidR="00871FFB" w:rsidRPr="00D01020">
        <w:rPr>
          <w:rFonts w:ascii="Bookman Old Style" w:hAnsi="Bookman Old Style"/>
          <w:sz w:val="22"/>
          <w:szCs w:val="22"/>
          <w:lang w:val="bg-BG" w:eastAsia="bg-BG"/>
        </w:rPr>
        <w:t>о</w:t>
      </w:r>
      <w:r w:rsidR="00120C67" w:rsidRPr="00D01020">
        <w:rPr>
          <w:rFonts w:ascii="Bookman Old Style" w:hAnsi="Bookman Old Style"/>
          <w:sz w:val="22"/>
          <w:szCs w:val="22"/>
          <w:lang w:val="bg-BG" w:eastAsia="bg-BG"/>
        </w:rPr>
        <w:t>вреди, възобновителния процес е започнал на петна.</w:t>
      </w:r>
    </w:p>
    <w:p w:rsidR="002011C3" w:rsidRPr="00D01020" w:rsidRDefault="002011C3" w:rsidP="00214EB4">
      <w:pPr>
        <w:pStyle w:val="Default"/>
        <w:rPr>
          <w:rFonts w:cs="Times New Roman"/>
          <w:color w:val="auto"/>
        </w:rPr>
      </w:pPr>
    </w:p>
    <w:p w:rsidR="003E407A" w:rsidRPr="00D01020" w:rsidRDefault="003E407A" w:rsidP="00214EB4">
      <w:pPr>
        <w:pStyle w:val="Default"/>
        <w:rPr>
          <w:rFonts w:cs="Times New Roman"/>
          <w:color w:val="auto"/>
          <w:lang w:val="en-US"/>
        </w:rPr>
      </w:pPr>
      <w:r w:rsidRPr="00D01020">
        <w:rPr>
          <w:rFonts w:cs="Times New Roman"/>
          <w:color w:val="auto"/>
        </w:rPr>
        <w:t>Гори във фаза на старост</w:t>
      </w:r>
      <w:r w:rsidR="000B21CC" w:rsidRPr="00D01020">
        <w:rPr>
          <w:rFonts w:cs="Times New Roman"/>
          <w:color w:val="auto"/>
        </w:rPr>
        <w:t xml:space="preserve"> ( </w:t>
      </w:r>
      <w:r w:rsidR="000B21CC" w:rsidRPr="00D01020">
        <w:rPr>
          <w:rFonts w:cs="Times New Roman"/>
          <w:color w:val="auto"/>
          <w:lang w:val="en-US"/>
        </w:rPr>
        <w:t>old growth forests |</w:t>
      </w:r>
    </w:p>
    <w:p w:rsidR="000B21CC" w:rsidRPr="00D01020" w:rsidRDefault="003F5143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ГФС са гори в последна фаза от развитието си, както и дозряващи насаждения , в които </w:t>
      </w:r>
      <w:proofErr w:type="spellStart"/>
      <w:r w:rsidRPr="00D01020">
        <w:rPr>
          <w:rFonts w:cs="Times New Roman"/>
          <w:color w:val="auto"/>
        </w:rPr>
        <w:t>дървостоя</w:t>
      </w:r>
      <w:proofErr w:type="spellEnd"/>
      <w:r w:rsidRPr="00D01020">
        <w:rPr>
          <w:rFonts w:cs="Times New Roman"/>
          <w:color w:val="auto"/>
        </w:rPr>
        <w:t xml:space="preserve"> е достигнал значителна възраст или има потенциал да достигне, не е съществено повлиян от </w:t>
      </w:r>
      <w:proofErr w:type="spellStart"/>
      <w:r w:rsidRPr="00D01020">
        <w:rPr>
          <w:rFonts w:cs="Times New Roman"/>
          <w:color w:val="auto"/>
        </w:rPr>
        <w:t>едроплощтни</w:t>
      </w:r>
      <w:proofErr w:type="spellEnd"/>
      <w:r w:rsidRPr="00D01020">
        <w:rPr>
          <w:rFonts w:cs="Times New Roman"/>
          <w:color w:val="auto"/>
        </w:rPr>
        <w:t xml:space="preserve"> природни катаклизми и антропогенно въздействие</w:t>
      </w:r>
    </w:p>
    <w:p w:rsidR="003F5143" w:rsidRPr="00D01020" w:rsidRDefault="003F5143" w:rsidP="003F5143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Попълнени са 8 бр. формуляра за мониторинг на 17 подотдела , като е  обхваната площ от 118,5 ха горска територия</w:t>
      </w:r>
    </w:p>
    <w:p w:rsidR="003F5143" w:rsidRPr="00D01020" w:rsidRDefault="003F5143" w:rsidP="003F5143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- Има процедура за мониторинг на ГВКС; </w:t>
      </w:r>
    </w:p>
    <w:p w:rsidR="003F5143" w:rsidRPr="00D01020" w:rsidRDefault="003F5143" w:rsidP="003F5143">
      <w:pPr>
        <w:rPr>
          <w:rFonts w:ascii="Bookman Old Style" w:hAnsi="Bookman Old Style"/>
          <w:sz w:val="22"/>
          <w:szCs w:val="22"/>
          <w:lang w:val="bg-BG" w:eastAsia="bg-BG"/>
        </w:rPr>
      </w:pPr>
      <w:r w:rsidRPr="00D01020">
        <w:rPr>
          <w:rFonts w:ascii="Bookman Old Style" w:hAnsi="Bookman Old Style"/>
          <w:sz w:val="22"/>
          <w:szCs w:val="22"/>
          <w:lang w:val="bg-BG" w:eastAsia="bg-BG"/>
        </w:rPr>
        <w:t xml:space="preserve">Проверените отдели са в добро здравословно състояние няма обезлистване и </w:t>
      </w:r>
      <w:proofErr w:type="spellStart"/>
      <w:r w:rsidRPr="00D01020">
        <w:rPr>
          <w:rFonts w:ascii="Bookman Old Style" w:hAnsi="Bookman Old Style"/>
          <w:sz w:val="22"/>
          <w:szCs w:val="22"/>
          <w:lang w:val="bg-BG" w:eastAsia="bg-BG"/>
        </w:rPr>
        <w:t>пвреди</w:t>
      </w:r>
      <w:proofErr w:type="spellEnd"/>
      <w:r w:rsidRPr="00D01020">
        <w:rPr>
          <w:rFonts w:ascii="Bookman Old Style" w:hAnsi="Bookman Old Style"/>
          <w:sz w:val="22"/>
          <w:szCs w:val="22"/>
          <w:lang w:val="bg-BG" w:eastAsia="bg-BG"/>
        </w:rPr>
        <w:t xml:space="preserve">, възобновителния процес е започнал на петна. Реални и потенциални заплахи са </w:t>
      </w:r>
      <w:proofErr w:type="spellStart"/>
      <w:r w:rsidRPr="00D01020">
        <w:rPr>
          <w:rFonts w:ascii="Bookman Old Style" w:hAnsi="Bookman Old Style"/>
          <w:sz w:val="22"/>
          <w:szCs w:val="22"/>
          <w:lang w:val="bg-BG" w:eastAsia="bg-BG"/>
        </w:rPr>
        <w:t>паша</w:t>
      </w:r>
      <w:proofErr w:type="spellEnd"/>
      <w:r w:rsidRPr="00D01020">
        <w:rPr>
          <w:rFonts w:ascii="Bookman Old Style" w:hAnsi="Bookman Old Style"/>
          <w:sz w:val="22"/>
          <w:szCs w:val="22"/>
          <w:lang w:val="bg-BG" w:eastAsia="bg-BG"/>
        </w:rPr>
        <w:t xml:space="preserve"> на животни и незаконна сеч, както и природни катаклизми (глобално затопляне –довело до неравномерно разпределение на </w:t>
      </w:r>
      <w:r w:rsidR="002E7A9A" w:rsidRPr="00D01020">
        <w:rPr>
          <w:rFonts w:ascii="Bookman Old Style" w:hAnsi="Bookman Old Style"/>
          <w:sz w:val="22"/>
          <w:szCs w:val="22"/>
          <w:lang w:val="bg-BG" w:eastAsia="bg-BG"/>
        </w:rPr>
        <w:t>дъждовете по време на вегетационния период).</w:t>
      </w:r>
    </w:p>
    <w:p w:rsidR="002E7A9A" w:rsidRPr="00D01020" w:rsidRDefault="002E7A9A" w:rsidP="003F5143">
      <w:pPr>
        <w:rPr>
          <w:rFonts w:ascii="Bookman Old Style" w:hAnsi="Bookman Old Style" w:cs="Calibri"/>
          <w:sz w:val="22"/>
          <w:szCs w:val="22"/>
          <w:lang w:val="bg-BG" w:eastAsia="bg-BG"/>
        </w:rPr>
      </w:pPr>
    </w:p>
    <w:p w:rsidR="002E7A9A" w:rsidRPr="00D01020" w:rsidRDefault="002E7A9A" w:rsidP="002E7A9A">
      <w:pPr>
        <w:pStyle w:val="Default"/>
        <w:rPr>
          <w:b/>
          <w:color w:val="auto"/>
        </w:rPr>
      </w:pPr>
      <w:r w:rsidRPr="00D01020">
        <w:rPr>
          <w:b/>
          <w:color w:val="auto"/>
        </w:rPr>
        <w:t>ВКС 4. Екосистеми услуги от критично значение.</w:t>
      </w:r>
    </w:p>
    <w:p w:rsidR="002E7A9A" w:rsidRPr="00D01020" w:rsidRDefault="002E7A9A" w:rsidP="002E7A9A">
      <w:pPr>
        <w:pStyle w:val="Default"/>
        <w:tabs>
          <w:tab w:val="left" w:pos="7269"/>
        </w:tabs>
        <w:rPr>
          <w:b/>
          <w:color w:val="auto"/>
        </w:rPr>
      </w:pPr>
      <w:r w:rsidRPr="00D01020">
        <w:rPr>
          <w:b/>
          <w:color w:val="auto"/>
        </w:rPr>
        <w:t>ВКС 4.</w:t>
      </w:r>
      <w:r w:rsidR="00450E34" w:rsidRPr="00D01020">
        <w:rPr>
          <w:b/>
          <w:color w:val="auto"/>
        </w:rPr>
        <w:t>1.</w:t>
      </w:r>
      <w:r w:rsidRPr="00D01020">
        <w:rPr>
          <w:b/>
          <w:color w:val="auto"/>
        </w:rPr>
        <w:t xml:space="preserve"> </w:t>
      </w:r>
      <w:proofErr w:type="spellStart"/>
      <w:r w:rsidRPr="00D01020">
        <w:rPr>
          <w:b/>
          <w:color w:val="auto"/>
        </w:rPr>
        <w:t>Екосиствени</w:t>
      </w:r>
      <w:proofErr w:type="spellEnd"/>
      <w:r w:rsidRPr="00D01020">
        <w:rPr>
          <w:b/>
          <w:color w:val="auto"/>
        </w:rPr>
        <w:t xml:space="preserve"> източници на питейна вода.</w:t>
      </w:r>
      <w:r w:rsidRPr="00D01020">
        <w:rPr>
          <w:b/>
          <w:color w:val="auto"/>
        </w:rPr>
        <w:tab/>
      </w:r>
    </w:p>
    <w:p w:rsidR="002E7A9A" w:rsidRPr="00D01020" w:rsidRDefault="002E7A9A" w:rsidP="002E7A9A">
      <w:pPr>
        <w:pStyle w:val="Default"/>
        <w:tabs>
          <w:tab w:val="left" w:pos="7269"/>
        </w:tabs>
        <w:rPr>
          <w:color w:val="auto"/>
        </w:rPr>
      </w:pPr>
      <w:r w:rsidRPr="00D01020">
        <w:rPr>
          <w:color w:val="auto"/>
        </w:rPr>
        <w:t>За територията на ТП „ДГС-Силистра“ има множество съоръжения за питейна вода (чешми, каптажи и кладенци тип „</w:t>
      </w:r>
      <w:proofErr w:type="spellStart"/>
      <w:r w:rsidRPr="00D01020">
        <w:rPr>
          <w:color w:val="auto"/>
        </w:rPr>
        <w:t>Реней</w:t>
      </w:r>
      <w:proofErr w:type="spellEnd"/>
      <w:r w:rsidRPr="00D01020">
        <w:rPr>
          <w:color w:val="auto"/>
        </w:rPr>
        <w:t xml:space="preserve">“. Но същите не са категоризирани със заповеди от „ </w:t>
      </w:r>
      <w:proofErr w:type="spellStart"/>
      <w:r w:rsidRPr="00D01020">
        <w:rPr>
          <w:color w:val="auto"/>
        </w:rPr>
        <w:t>Басейнова</w:t>
      </w:r>
      <w:proofErr w:type="spellEnd"/>
      <w:r w:rsidRPr="00D01020">
        <w:rPr>
          <w:color w:val="auto"/>
        </w:rPr>
        <w:t xml:space="preserve"> дирекция</w:t>
      </w:r>
      <w:r w:rsidR="00450E34" w:rsidRPr="00D01020">
        <w:rPr>
          <w:color w:val="auto"/>
        </w:rPr>
        <w:t>-Дунавски район“</w:t>
      </w:r>
      <w:r w:rsidRPr="00D01020">
        <w:rPr>
          <w:color w:val="auto"/>
        </w:rPr>
        <w:t xml:space="preserve"> -Плевен и или „Напоителни системи“ АД. Тоес</w:t>
      </w:r>
      <w:r w:rsidR="00450E34" w:rsidRPr="00D01020">
        <w:rPr>
          <w:color w:val="auto"/>
        </w:rPr>
        <w:t>т</w:t>
      </w:r>
      <w:r w:rsidRPr="00D01020">
        <w:rPr>
          <w:color w:val="auto"/>
        </w:rPr>
        <w:t xml:space="preserve"> за тях не са категоризирани 1 и 2 зона и ограниченията в тях. Но ТП „ДГС-Силистра“ при провеждане на горскостопанските си дейности се съобразява с параметрите на тези водни обекти</w:t>
      </w:r>
      <w:r w:rsidR="00450E34" w:rsidRPr="00D01020">
        <w:rPr>
          <w:color w:val="auto"/>
        </w:rPr>
        <w:t xml:space="preserve"> и спазва санитарно охранителните мерки без те да са разписани. Водата е национално благо и трябва да се съхранява.</w:t>
      </w:r>
    </w:p>
    <w:p w:rsidR="003F5143" w:rsidRPr="00D01020" w:rsidRDefault="003F5143" w:rsidP="003F5143">
      <w:pPr>
        <w:pStyle w:val="Default"/>
        <w:rPr>
          <w:rFonts w:cs="Times New Roman"/>
          <w:color w:val="auto"/>
        </w:rPr>
      </w:pPr>
    </w:p>
    <w:p w:rsidR="00450E34" w:rsidRPr="00D01020" w:rsidRDefault="00450E34" w:rsidP="003F5143">
      <w:pPr>
        <w:pStyle w:val="Default"/>
        <w:rPr>
          <w:b/>
          <w:color w:val="auto"/>
        </w:rPr>
      </w:pPr>
      <w:r w:rsidRPr="00D01020">
        <w:rPr>
          <w:b/>
          <w:color w:val="auto"/>
        </w:rPr>
        <w:t xml:space="preserve">ВКС 4.2. Гори с решаващо значение за регулиране на водния отток в </w:t>
      </w:r>
      <w:proofErr w:type="spellStart"/>
      <w:r w:rsidRPr="00D01020">
        <w:rPr>
          <w:b/>
          <w:color w:val="auto"/>
        </w:rPr>
        <w:t>водозборите</w:t>
      </w:r>
      <w:proofErr w:type="spellEnd"/>
      <w:r w:rsidRPr="00D01020">
        <w:rPr>
          <w:b/>
          <w:color w:val="auto"/>
        </w:rPr>
        <w:t>.</w:t>
      </w:r>
    </w:p>
    <w:p w:rsidR="00F0265F" w:rsidRPr="00D01020" w:rsidRDefault="00F0265F" w:rsidP="00214EB4">
      <w:pPr>
        <w:pStyle w:val="Default"/>
        <w:numPr>
          <w:ilvl w:val="0"/>
          <w:numId w:val="16"/>
        </w:numPr>
        <w:rPr>
          <w:rFonts w:cs="Times New Roman"/>
          <w:color w:val="auto"/>
        </w:rPr>
      </w:pPr>
      <w:r w:rsidRPr="00D01020">
        <w:rPr>
          <w:color w:val="auto"/>
        </w:rPr>
        <w:lastRenderedPageBreak/>
        <w:t xml:space="preserve">Крайречни естествени гори от </w:t>
      </w:r>
      <w:r w:rsidRPr="00D01020">
        <w:rPr>
          <w:color w:val="auto"/>
          <w:lang w:val="en-US"/>
        </w:rPr>
        <w:t xml:space="preserve">Q. </w:t>
      </w:r>
      <w:proofErr w:type="spellStart"/>
      <w:proofErr w:type="gramStart"/>
      <w:r w:rsidRPr="00D01020">
        <w:rPr>
          <w:color w:val="auto"/>
          <w:lang w:val="en-US"/>
        </w:rPr>
        <w:t>pedunculifiora</w:t>
      </w:r>
      <w:proofErr w:type="spellEnd"/>
      <w:proofErr w:type="gramEnd"/>
      <w:r w:rsidRPr="00D01020">
        <w:rPr>
          <w:color w:val="auto"/>
          <w:lang w:val="en-US"/>
        </w:rPr>
        <w:t xml:space="preserve">, Q. </w:t>
      </w:r>
      <w:proofErr w:type="spellStart"/>
      <w:r w:rsidRPr="00D01020">
        <w:rPr>
          <w:color w:val="auto"/>
          <w:lang w:val="en-US"/>
        </w:rPr>
        <w:t>robur</w:t>
      </w:r>
      <w:proofErr w:type="spellEnd"/>
      <w:r w:rsidRPr="00D01020">
        <w:rPr>
          <w:color w:val="auto"/>
          <w:lang w:val="en-US"/>
        </w:rPr>
        <w:t xml:space="preserve">, Fr. </w:t>
      </w:r>
      <w:proofErr w:type="spellStart"/>
      <w:r w:rsidRPr="00D01020">
        <w:rPr>
          <w:color w:val="auto"/>
          <w:lang w:val="en-US"/>
        </w:rPr>
        <w:t>Oxycarpd</w:t>
      </w:r>
      <w:proofErr w:type="spellEnd"/>
      <w:r w:rsidRPr="00D01020">
        <w:rPr>
          <w:color w:val="auto"/>
          <w:lang w:val="en-US"/>
        </w:rPr>
        <w:t xml:space="preserve">, </w:t>
      </w:r>
      <w:proofErr w:type="spellStart"/>
      <w:r w:rsidRPr="00D01020">
        <w:rPr>
          <w:color w:val="auto"/>
          <w:lang w:val="en-US"/>
        </w:rPr>
        <w:t>Ulmus</w:t>
      </w:r>
      <w:proofErr w:type="spellEnd"/>
      <w:r w:rsidRPr="00D01020">
        <w:rPr>
          <w:color w:val="auto"/>
          <w:lang w:val="en-US"/>
        </w:rPr>
        <w:t xml:space="preserve"> minor, U. </w:t>
      </w:r>
      <w:proofErr w:type="spellStart"/>
      <w:r w:rsidRPr="00D01020">
        <w:rPr>
          <w:color w:val="auto"/>
          <w:lang w:val="en-US"/>
        </w:rPr>
        <w:t>laevis</w:t>
      </w:r>
      <w:proofErr w:type="spellEnd"/>
      <w:r w:rsidRPr="00D01020">
        <w:rPr>
          <w:color w:val="auto"/>
          <w:lang w:val="en-US"/>
        </w:rPr>
        <w:t xml:space="preserve">, Salix alba, </w:t>
      </w:r>
      <w:proofErr w:type="spellStart"/>
      <w:r w:rsidRPr="00D01020">
        <w:rPr>
          <w:color w:val="auto"/>
          <w:lang w:val="en-US"/>
        </w:rPr>
        <w:t>Alnus</w:t>
      </w:r>
      <w:proofErr w:type="spellEnd"/>
      <w:r w:rsidRPr="00D01020">
        <w:rPr>
          <w:color w:val="auto"/>
          <w:lang w:val="en-US"/>
        </w:rPr>
        <w:t xml:space="preserve"> </w:t>
      </w:r>
      <w:proofErr w:type="spellStart"/>
      <w:r w:rsidRPr="00D01020">
        <w:rPr>
          <w:color w:val="auto"/>
          <w:lang w:val="en-US"/>
        </w:rPr>
        <w:t>glutinosa</w:t>
      </w:r>
      <w:proofErr w:type="spellEnd"/>
      <w:r w:rsidRPr="00D01020">
        <w:rPr>
          <w:color w:val="auto"/>
          <w:lang w:val="en-US"/>
        </w:rPr>
        <w:t xml:space="preserve">, </w:t>
      </w:r>
      <w:proofErr w:type="spellStart"/>
      <w:r w:rsidRPr="00D01020">
        <w:rPr>
          <w:color w:val="auto"/>
          <w:lang w:val="en-US"/>
        </w:rPr>
        <w:t>Popolus</w:t>
      </w:r>
      <w:proofErr w:type="spellEnd"/>
      <w:r w:rsidRPr="00D01020">
        <w:rPr>
          <w:color w:val="auto"/>
          <w:lang w:val="en-US"/>
        </w:rPr>
        <w:t xml:space="preserve"> alba, P. </w:t>
      </w:r>
      <w:proofErr w:type="spellStart"/>
      <w:r w:rsidRPr="00D01020">
        <w:rPr>
          <w:color w:val="auto"/>
          <w:lang w:val="en-US"/>
        </w:rPr>
        <w:t>nigra</w:t>
      </w:r>
      <w:proofErr w:type="spellEnd"/>
      <w:r w:rsidRPr="00D01020">
        <w:rPr>
          <w:color w:val="auto"/>
          <w:lang w:val="en-US"/>
        </w:rPr>
        <w:t xml:space="preserve">, </w:t>
      </w:r>
      <w:proofErr w:type="spellStart"/>
      <w:r w:rsidRPr="00D01020">
        <w:rPr>
          <w:color w:val="auto"/>
          <w:lang w:val="en-US"/>
        </w:rPr>
        <w:t>Platanus</w:t>
      </w:r>
      <w:proofErr w:type="spellEnd"/>
      <w:r w:rsidRPr="00D01020">
        <w:rPr>
          <w:color w:val="auto"/>
          <w:lang w:val="en-US"/>
        </w:rPr>
        <w:t xml:space="preserve"> </w:t>
      </w:r>
      <w:proofErr w:type="spellStart"/>
      <w:r w:rsidRPr="00D01020">
        <w:rPr>
          <w:color w:val="auto"/>
          <w:lang w:val="en-US"/>
        </w:rPr>
        <w:t>orientalis</w:t>
      </w:r>
      <w:r w:rsidRPr="00D01020">
        <w:rPr>
          <w:color w:val="auto"/>
        </w:rPr>
        <w:t>адащи</w:t>
      </w:r>
      <w:proofErr w:type="spellEnd"/>
      <w:r w:rsidRPr="00D01020">
        <w:rPr>
          <w:color w:val="auto"/>
        </w:rPr>
        <w:t xml:space="preserve"> в </w:t>
      </w:r>
      <w:proofErr w:type="spellStart"/>
      <w:r w:rsidRPr="00D01020">
        <w:rPr>
          <w:color w:val="auto"/>
        </w:rPr>
        <w:t>заливаемите</w:t>
      </w:r>
      <w:proofErr w:type="spellEnd"/>
      <w:r w:rsidRPr="00D01020">
        <w:rPr>
          <w:color w:val="auto"/>
        </w:rPr>
        <w:t xml:space="preserve"> тераси на речното течение.</w:t>
      </w:r>
    </w:p>
    <w:p w:rsidR="00C27E21" w:rsidRPr="00D01020" w:rsidRDefault="00C27E21" w:rsidP="00C27E21">
      <w:pPr>
        <w:pStyle w:val="Default"/>
        <w:ind w:left="720"/>
        <w:rPr>
          <w:color w:val="auto"/>
        </w:rPr>
      </w:pPr>
      <w:r w:rsidRPr="00D01020">
        <w:rPr>
          <w:color w:val="auto"/>
        </w:rPr>
        <w:t xml:space="preserve">На територията на ТП „ДГС-Силистра“ са определени 9 подотдела представителни образци мониторинг е извършен в 3 подотдела. В тези гори не са извършвани стопански </w:t>
      </w:r>
      <w:proofErr w:type="spellStart"/>
      <w:r w:rsidRPr="00D01020">
        <w:rPr>
          <w:color w:val="auto"/>
        </w:rPr>
        <w:t>деиности</w:t>
      </w:r>
      <w:proofErr w:type="spellEnd"/>
      <w:r w:rsidR="00CF1B00" w:rsidRPr="00D01020">
        <w:rPr>
          <w:color w:val="auto"/>
        </w:rPr>
        <w:t xml:space="preserve">. Същите представляват върбови насаждения и в тях не се наблюдават </w:t>
      </w:r>
      <w:proofErr w:type="spellStart"/>
      <w:r w:rsidR="00CF1B00" w:rsidRPr="00D01020">
        <w:rPr>
          <w:color w:val="auto"/>
        </w:rPr>
        <w:t>ерозионни</w:t>
      </w:r>
      <w:proofErr w:type="spellEnd"/>
      <w:r w:rsidR="00CF1B00" w:rsidRPr="00D01020">
        <w:rPr>
          <w:color w:val="auto"/>
        </w:rPr>
        <w:t xml:space="preserve"> процеси в следствие на повреди от растителност.Повредите имат </w:t>
      </w:r>
      <w:proofErr w:type="spellStart"/>
      <w:r w:rsidR="00CF1B00" w:rsidRPr="00D01020">
        <w:rPr>
          <w:color w:val="auto"/>
        </w:rPr>
        <w:t>абиотичен</w:t>
      </w:r>
      <w:proofErr w:type="spellEnd"/>
      <w:r w:rsidR="00CF1B00" w:rsidRPr="00D01020">
        <w:rPr>
          <w:color w:val="auto"/>
        </w:rPr>
        <w:t xml:space="preserve"> характер високите и ниски води на Р. </w:t>
      </w:r>
      <w:proofErr w:type="spellStart"/>
      <w:r w:rsidR="00CF1B00" w:rsidRPr="00D01020">
        <w:rPr>
          <w:color w:val="auto"/>
        </w:rPr>
        <w:t>Дунв</w:t>
      </w:r>
      <w:proofErr w:type="spellEnd"/>
    </w:p>
    <w:p w:rsidR="005A1564" w:rsidRPr="00D01020" w:rsidRDefault="00F0265F" w:rsidP="00C27E21">
      <w:pPr>
        <w:pStyle w:val="Default"/>
        <w:numPr>
          <w:ilvl w:val="0"/>
          <w:numId w:val="16"/>
        </w:numPr>
        <w:rPr>
          <w:color w:val="auto"/>
        </w:rPr>
      </w:pPr>
      <w:r w:rsidRPr="00D01020">
        <w:rPr>
          <w:color w:val="auto"/>
        </w:rPr>
        <w:t>Гори в сто</w:t>
      </w:r>
      <w:r w:rsidR="00E70585" w:rsidRPr="00D01020">
        <w:rPr>
          <w:color w:val="auto"/>
          <w:lang w:val="en-US"/>
        </w:rPr>
        <w:t xml:space="preserve"> </w:t>
      </w:r>
      <w:r w:rsidRPr="00D01020">
        <w:rPr>
          <w:color w:val="auto"/>
        </w:rPr>
        <w:t>метровата ивица на р. Дунав</w:t>
      </w:r>
      <w:r w:rsidR="00C27E21" w:rsidRPr="00D01020">
        <w:rPr>
          <w:color w:val="auto"/>
        </w:rPr>
        <w:t>.</w:t>
      </w:r>
      <w:r w:rsidR="005A1564" w:rsidRPr="00D01020">
        <w:rPr>
          <w:color w:val="auto"/>
        </w:rPr>
        <w:t xml:space="preserve">Попълнени са 3 броя формуляри за извършен </w:t>
      </w:r>
      <w:proofErr w:type="spellStart"/>
      <w:r w:rsidR="005A1564" w:rsidRPr="00D01020">
        <w:rPr>
          <w:color w:val="auto"/>
        </w:rPr>
        <w:t>мориторинг</w:t>
      </w:r>
      <w:proofErr w:type="spellEnd"/>
      <w:r w:rsidR="005A1564" w:rsidRPr="00D01020">
        <w:rPr>
          <w:color w:val="auto"/>
        </w:rPr>
        <w:t xml:space="preserve">. Налице е брегова ерозия поради образуване на нов остров отсам </w:t>
      </w:r>
      <w:proofErr w:type="spellStart"/>
      <w:r w:rsidR="005A1564" w:rsidRPr="00D01020">
        <w:rPr>
          <w:color w:val="auto"/>
        </w:rPr>
        <w:t>талмега</w:t>
      </w:r>
      <w:proofErr w:type="spellEnd"/>
      <w:r w:rsidR="005A1564" w:rsidRPr="00D01020">
        <w:rPr>
          <w:color w:val="auto"/>
        </w:rPr>
        <w:t xml:space="preserve"> на реката които </w:t>
      </w:r>
      <w:proofErr w:type="spellStart"/>
      <w:r w:rsidR="005A1564" w:rsidRPr="00D01020">
        <w:rPr>
          <w:color w:val="auto"/>
        </w:rPr>
        <w:t>завихря</w:t>
      </w:r>
      <w:proofErr w:type="spellEnd"/>
      <w:r w:rsidR="005A1564" w:rsidRPr="00D01020">
        <w:rPr>
          <w:color w:val="auto"/>
        </w:rPr>
        <w:t xml:space="preserve"> водните течения и отмива високия </w:t>
      </w:r>
      <w:proofErr w:type="spellStart"/>
      <w:r w:rsidR="005A1564" w:rsidRPr="00D01020">
        <w:rPr>
          <w:color w:val="auto"/>
        </w:rPr>
        <w:t>бряк</w:t>
      </w:r>
      <w:proofErr w:type="spellEnd"/>
      <w:r w:rsidR="005A1564" w:rsidRPr="00D01020">
        <w:rPr>
          <w:color w:val="auto"/>
        </w:rPr>
        <w:t xml:space="preserve">. С цел превенция в единия отдел не  е извършена </w:t>
      </w:r>
      <w:proofErr w:type="spellStart"/>
      <w:r w:rsidR="005A1564" w:rsidRPr="00D01020">
        <w:rPr>
          <w:color w:val="auto"/>
        </w:rPr>
        <w:t>почвоподготовка</w:t>
      </w:r>
      <w:proofErr w:type="spellEnd"/>
      <w:r w:rsidR="005A1564" w:rsidRPr="00D01020">
        <w:rPr>
          <w:color w:val="auto"/>
        </w:rPr>
        <w:t xml:space="preserve"> а насаждението е оставено да се възобнови по естествен път с надеждата, че кореновата система ще играй ролята на армировка и естествен бой.отдела ще се </w:t>
      </w:r>
      <w:proofErr w:type="spellStart"/>
      <w:r w:rsidR="005A1564" w:rsidRPr="00D01020">
        <w:rPr>
          <w:color w:val="auto"/>
        </w:rPr>
        <w:t>наблядава</w:t>
      </w:r>
      <w:proofErr w:type="spellEnd"/>
      <w:r w:rsidR="005A1564" w:rsidRPr="00D01020">
        <w:rPr>
          <w:color w:val="auto"/>
        </w:rPr>
        <w:t xml:space="preserve"> и в бъдеще с цел изводи и превенция В останалите случаи не е констатирана заплаха от ерозия.</w:t>
      </w:r>
    </w:p>
    <w:p w:rsidR="005A1564" w:rsidRPr="00D01020" w:rsidRDefault="005A1564" w:rsidP="000E7ABB">
      <w:pPr>
        <w:pStyle w:val="Default"/>
        <w:ind w:left="720"/>
        <w:jc w:val="center"/>
        <w:rPr>
          <w:color w:val="auto"/>
        </w:rPr>
      </w:pPr>
    </w:p>
    <w:p w:rsidR="005A1564" w:rsidRPr="00D01020" w:rsidRDefault="005A1564" w:rsidP="005A1564">
      <w:pPr>
        <w:pStyle w:val="Default"/>
        <w:rPr>
          <w:b/>
          <w:color w:val="auto"/>
        </w:rPr>
      </w:pPr>
      <w:r w:rsidRPr="00D01020">
        <w:rPr>
          <w:b/>
          <w:color w:val="auto"/>
        </w:rPr>
        <w:t>ВКС 4.</w:t>
      </w:r>
      <w:r w:rsidR="002B41A5" w:rsidRPr="00D01020">
        <w:rPr>
          <w:b/>
          <w:color w:val="auto"/>
        </w:rPr>
        <w:t>3</w:t>
      </w:r>
      <w:r w:rsidRPr="00D01020">
        <w:rPr>
          <w:b/>
          <w:color w:val="auto"/>
        </w:rPr>
        <w:t>.</w:t>
      </w:r>
      <w:r w:rsidR="00CB4033" w:rsidRPr="00D01020">
        <w:rPr>
          <w:b/>
          <w:color w:val="auto"/>
        </w:rPr>
        <w:t xml:space="preserve"> Г</w:t>
      </w:r>
      <w:r w:rsidRPr="00D01020">
        <w:rPr>
          <w:b/>
          <w:color w:val="auto"/>
        </w:rPr>
        <w:t xml:space="preserve">ори с решаващо </w:t>
      </w:r>
      <w:proofErr w:type="spellStart"/>
      <w:r w:rsidRPr="00D01020">
        <w:rPr>
          <w:b/>
          <w:color w:val="auto"/>
        </w:rPr>
        <w:t>противоерозионно</w:t>
      </w:r>
      <w:proofErr w:type="spellEnd"/>
      <w:r w:rsidRPr="00D01020">
        <w:rPr>
          <w:b/>
          <w:color w:val="auto"/>
        </w:rPr>
        <w:t xml:space="preserve"> значение.</w:t>
      </w:r>
    </w:p>
    <w:p w:rsidR="005A1564" w:rsidRPr="00D01020" w:rsidRDefault="005A1564" w:rsidP="005A1564">
      <w:pPr>
        <w:pStyle w:val="Default"/>
        <w:numPr>
          <w:ilvl w:val="0"/>
          <w:numId w:val="17"/>
        </w:numPr>
        <w:rPr>
          <w:rFonts w:cs="Times New Roman"/>
          <w:color w:val="auto"/>
        </w:rPr>
      </w:pPr>
      <w:r w:rsidRPr="00D01020">
        <w:rPr>
          <w:color w:val="auto"/>
        </w:rPr>
        <w:t>ГТ с наклон над 30</w:t>
      </w:r>
      <w:r w:rsidRPr="00D01020">
        <w:rPr>
          <w:color w:val="auto"/>
          <w:vertAlign w:val="superscript"/>
        </w:rPr>
        <w:t>0</w:t>
      </w:r>
      <w:r w:rsidRPr="00D01020">
        <w:rPr>
          <w:color w:val="auto"/>
        </w:rPr>
        <w:t xml:space="preserve"> (или по-малко,при разположение под </w:t>
      </w:r>
      <w:proofErr w:type="spellStart"/>
      <w:r w:rsidR="00545D09" w:rsidRPr="00D01020">
        <w:rPr>
          <w:color w:val="auto"/>
        </w:rPr>
        <w:t>оработваеми</w:t>
      </w:r>
      <w:proofErr w:type="spellEnd"/>
      <w:r w:rsidR="00545D09" w:rsidRPr="00D01020">
        <w:rPr>
          <w:color w:val="auto"/>
        </w:rPr>
        <w:t xml:space="preserve"> земи, поляни, </w:t>
      </w:r>
      <w:proofErr w:type="spellStart"/>
      <w:r w:rsidR="00545D09" w:rsidRPr="00D01020">
        <w:rPr>
          <w:color w:val="auto"/>
        </w:rPr>
        <w:t>голини</w:t>
      </w:r>
      <w:proofErr w:type="spellEnd"/>
      <w:r w:rsidR="00545D09" w:rsidRPr="00D01020">
        <w:rPr>
          <w:color w:val="auto"/>
        </w:rPr>
        <w:t xml:space="preserve">, </w:t>
      </w:r>
      <w:proofErr w:type="spellStart"/>
      <w:r w:rsidR="00545D09" w:rsidRPr="00D01020">
        <w:rPr>
          <w:color w:val="auto"/>
        </w:rPr>
        <w:t>редини</w:t>
      </w:r>
      <w:proofErr w:type="spellEnd"/>
      <w:r w:rsidR="00545D09" w:rsidRPr="00D01020">
        <w:rPr>
          <w:color w:val="auto"/>
        </w:rPr>
        <w:t xml:space="preserve">, които са с наклон над 10 градуса и </w:t>
      </w:r>
      <w:proofErr w:type="spellStart"/>
      <w:r w:rsidR="00545D09" w:rsidRPr="00D01020">
        <w:rPr>
          <w:color w:val="auto"/>
        </w:rPr>
        <w:t>дъжина</w:t>
      </w:r>
      <w:proofErr w:type="spellEnd"/>
      <w:r w:rsidR="00545D09" w:rsidRPr="00D01020">
        <w:rPr>
          <w:color w:val="auto"/>
        </w:rPr>
        <w:t xml:space="preserve"> по  голяма от 200 м) с площ над 1 </w:t>
      </w:r>
      <w:r w:rsidR="00545D09" w:rsidRPr="00D01020">
        <w:rPr>
          <w:color w:val="auto"/>
          <w:lang w:val="en-US"/>
        </w:rPr>
        <w:t xml:space="preserve">ha </w:t>
      </w:r>
      <w:r w:rsidR="00545D09" w:rsidRPr="00D01020">
        <w:rPr>
          <w:color w:val="auto"/>
        </w:rPr>
        <w:t>и пълнота над 0,6;</w:t>
      </w:r>
    </w:p>
    <w:p w:rsidR="000E7ABB" w:rsidRPr="00D01020" w:rsidRDefault="00545D09" w:rsidP="00545D09">
      <w:pPr>
        <w:pStyle w:val="Default"/>
        <w:ind w:left="720"/>
        <w:rPr>
          <w:color w:val="auto"/>
        </w:rPr>
      </w:pPr>
      <w:r w:rsidRPr="00D01020">
        <w:rPr>
          <w:color w:val="auto"/>
        </w:rPr>
        <w:t xml:space="preserve">Попълнени са </w:t>
      </w:r>
      <w:r w:rsidR="000E7ABB" w:rsidRPr="00D01020">
        <w:rPr>
          <w:color w:val="auto"/>
        </w:rPr>
        <w:t>4</w:t>
      </w:r>
      <w:r w:rsidRPr="00D01020">
        <w:rPr>
          <w:color w:val="auto"/>
        </w:rPr>
        <w:t xml:space="preserve"> бр. формуляри за мониторинг на </w:t>
      </w:r>
      <w:r w:rsidR="000E7ABB" w:rsidRPr="00D01020">
        <w:rPr>
          <w:color w:val="auto"/>
        </w:rPr>
        <w:t>7</w:t>
      </w:r>
      <w:r w:rsidRPr="00D01020">
        <w:rPr>
          <w:color w:val="auto"/>
        </w:rPr>
        <w:t xml:space="preserve"> подотдела</w:t>
      </w:r>
      <w:r w:rsidR="000E7ABB" w:rsidRPr="00D01020">
        <w:rPr>
          <w:color w:val="auto"/>
        </w:rPr>
        <w:t xml:space="preserve">. Проведените лесовъдски дейности не оказват отрицателно въздействие върху територията на горите и не нарушават </w:t>
      </w:r>
    </w:p>
    <w:p w:rsidR="00545D09" w:rsidRPr="00D01020" w:rsidRDefault="000E7ABB" w:rsidP="00545D09">
      <w:pPr>
        <w:pStyle w:val="Default"/>
        <w:ind w:left="720"/>
        <w:rPr>
          <w:color w:val="auto"/>
        </w:rPr>
      </w:pPr>
      <w:r w:rsidRPr="00D01020">
        <w:rPr>
          <w:color w:val="auto"/>
        </w:rPr>
        <w:t>функциите им. Няма наличие на ерозивни процеси.</w:t>
      </w:r>
    </w:p>
    <w:p w:rsidR="00CB4033" w:rsidRPr="00D01020" w:rsidRDefault="000E7ABB" w:rsidP="00CB4033">
      <w:pPr>
        <w:pStyle w:val="Default"/>
        <w:numPr>
          <w:ilvl w:val="0"/>
          <w:numId w:val="17"/>
        </w:numPr>
        <w:rPr>
          <w:color w:val="auto"/>
        </w:rPr>
      </w:pPr>
      <w:r w:rsidRPr="00D01020">
        <w:rPr>
          <w:color w:val="auto"/>
        </w:rPr>
        <w:t>Полезащитни горски пояси. На територията на стопанството са в задоволително състояние</w:t>
      </w:r>
      <w:r w:rsidR="004E2854" w:rsidRPr="00D01020">
        <w:rPr>
          <w:color w:val="auto"/>
        </w:rPr>
        <w:t xml:space="preserve"> с изключение на </w:t>
      </w:r>
      <w:r w:rsidR="004E2854" w:rsidRPr="00D01020">
        <w:rPr>
          <w:color w:val="7030A0"/>
        </w:rPr>
        <w:t>1</w:t>
      </w:r>
      <w:r w:rsidR="00CA7885" w:rsidRPr="00D01020">
        <w:rPr>
          <w:color w:val="7030A0"/>
        </w:rPr>
        <w:t>4</w:t>
      </w:r>
      <w:r w:rsidR="004E2854" w:rsidRPr="00D01020">
        <w:rPr>
          <w:color w:val="auto"/>
        </w:rPr>
        <w:t xml:space="preserve"> бр. от тях един не изпълнява своите инженерни функции на площ от 0,1 ха. и в него ще се проведе санитарна сеч с интензивност 100%</w:t>
      </w:r>
      <w:r w:rsidR="00CA7885" w:rsidRPr="00D01020">
        <w:rPr>
          <w:color w:val="auto"/>
        </w:rPr>
        <w:t xml:space="preserve">. Другите изпълняват функциите се но </w:t>
      </w:r>
      <w:r w:rsidR="004E2854" w:rsidRPr="00D01020">
        <w:rPr>
          <w:color w:val="auto"/>
        </w:rPr>
        <w:t xml:space="preserve"> </w:t>
      </w:r>
      <w:r w:rsidR="00CA7885" w:rsidRPr="00D01020">
        <w:rPr>
          <w:color w:val="auto"/>
        </w:rPr>
        <w:t xml:space="preserve">4 бр. от тях, поради продължилата суша м.6,7,8,9,10 на 2024 г. са със отслабени функции и се наблюдават системно. Както и още 7 в който има изсъхнали единични дървета. А останалите 3 </w:t>
      </w:r>
      <w:r w:rsidR="004E2854" w:rsidRPr="00D01020">
        <w:rPr>
          <w:color w:val="auto"/>
        </w:rPr>
        <w:t>бр</w:t>
      </w:r>
      <w:r w:rsidR="00CB4033" w:rsidRPr="00D01020">
        <w:rPr>
          <w:color w:val="auto"/>
        </w:rPr>
        <w:t>.</w:t>
      </w:r>
      <w:r w:rsidR="004E2854" w:rsidRPr="00D01020">
        <w:rPr>
          <w:color w:val="auto"/>
        </w:rPr>
        <w:t xml:space="preserve"> ПГП </w:t>
      </w:r>
      <w:r w:rsidR="00CB4033" w:rsidRPr="00D01020">
        <w:rPr>
          <w:color w:val="auto"/>
        </w:rPr>
        <w:t>с разрешение от РДГ-Русе издадено 202</w:t>
      </w:r>
      <w:r w:rsidR="00390633" w:rsidRPr="00D01020">
        <w:rPr>
          <w:color w:val="auto"/>
        </w:rPr>
        <w:t>4</w:t>
      </w:r>
      <w:r w:rsidR="00CB4033" w:rsidRPr="00D01020">
        <w:rPr>
          <w:color w:val="auto"/>
        </w:rPr>
        <w:t xml:space="preserve"> г.</w:t>
      </w:r>
      <w:r w:rsidR="00CA7885" w:rsidRPr="00D01020">
        <w:rPr>
          <w:color w:val="auto"/>
        </w:rPr>
        <w:t xml:space="preserve">  ще се изведе </w:t>
      </w:r>
      <w:proofErr w:type="spellStart"/>
      <w:r w:rsidR="00CA7885" w:rsidRPr="00D01020">
        <w:rPr>
          <w:color w:val="auto"/>
        </w:rPr>
        <w:t>сечно</w:t>
      </w:r>
      <w:proofErr w:type="spellEnd"/>
      <w:r w:rsidR="00CA7885" w:rsidRPr="00D01020">
        <w:rPr>
          <w:color w:val="auto"/>
        </w:rPr>
        <w:t xml:space="preserve"> с цел подмладяване на </w:t>
      </w:r>
      <w:proofErr w:type="spellStart"/>
      <w:r w:rsidR="00CA7885" w:rsidRPr="00D01020">
        <w:rPr>
          <w:color w:val="auto"/>
        </w:rPr>
        <w:t>дървостоя</w:t>
      </w:r>
      <w:proofErr w:type="spellEnd"/>
      <w:r w:rsidR="00CA7885" w:rsidRPr="00D01020">
        <w:rPr>
          <w:color w:val="auto"/>
        </w:rPr>
        <w:t xml:space="preserve"> поради започнало </w:t>
      </w:r>
      <w:proofErr w:type="spellStart"/>
      <w:r w:rsidR="00CA7885" w:rsidRPr="00D01020">
        <w:rPr>
          <w:color w:val="auto"/>
        </w:rPr>
        <w:t>суховършие</w:t>
      </w:r>
      <w:proofErr w:type="spellEnd"/>
      <w:r w:rsidR="00CA7885" w:rsidRPr="00D01020">
        <w:rPr>
          <w:color w:val="auto"/>
        </w:rPr>
        <w:t xml:space="preserve"> .</w:t>
      </w:r>
    </w:p>
    <w:p w:rsidR="00CA7885" w:rsidRPr="00D01020" w:rsidRDefault="00CA7885" w:rsidP="00CA7885">
      <w:pPr>
        <w:pStyle w:val="Default"/>
        <w:ind w:left="720"/>
        <w:rPr>
          <w:color w:val="auto"/>
        </w:rPr>
      </w:pPr>
    </w:p>
    <w:p w:rsidR="00CB4033" w:rsidRPr="00D01020" w:rsidRDefault="00CB4033" w:rsidP="00CB4033">
      <w:pPr>
        <w:pStyle w:val="Default"/>
        <w:rPr>
          <w:b/>
          <w:color w:val="auto"/>
        </w:rPr>
      </w:pPr>
      <w:r w:rsidRPr="00D01020">
        <w:rPr>
          <w:b/>
          <w:color w:val="auto"/>
        </w:rPr>
        <w:t>ВКС 4.</w:t>
      </w:r>
      <w:proofErr w:type="spellStart"/>
      <w:r w:rsidR="002B41A5" w:rsidRPr="00D01020">
        <w:rPr>
          <w:b/>
          <w:color w:val="auto"/>
        </w:rPr>
        <w:t>4</w:t>
      </w:r>
      <w:proofErr w:type="spellEnd"/>
      <w:r w:rsidRPr="00D01020">
        <w:rPr>
          <w:b/>
          <w:color w:val="auto"/>
        </w:rPr>
        <w:t xml:space="preserve">. Гори, </w:t>
      </w:r>
      <w:r w:rsidR="00CA7885" w:rsidRPr="00D01020">
        <w:rPr>
          <w:b/>
          <w:color w:val="auto"/>
        </w:rPr>
        <w:t xml:space="preserve">които представляват бариера за </w:t>
      </w:r>
      <w:r w:rsidRPr="00D01020">
        <w:rPr>
          <w:b/>
          <w:color w:val="auto"/>
        </w:rPr>
        <w:t>разпространението на пожари.</w:t>
      </w:r>
    </w:p>
    <w:p w:rsidR="002B41A5" w:rsidRPr="00D01020" w:rsidRDefault="00CB4033" w:rsidP="00CB4033">
      <w:pPr>
        <w:pStyle w:val="Default"/>
        <w:rPr>
          <w:color w:val="auto"/>
        </w:rPr>
      </w:pPr>
      <w:r w:rsidRPr="00D01020">
        <w:rPr>
          <w:color w:val="auto"/>
        </w:rPr>
        <w:t xml:space="preserve">За бариерни прегради се считат всички </w:t>
      </w:r>
      <w:r w:rsidR="00B90D5D" w:rsidRPr="00D01020">
        <w:rPr>
          <w:color w:val="auto"/>
        </w:rPr>
        <w:t xml:space="preserve">широколистни гори разположени между иглолистни насаждения, между иглолистни насаждения и населени места, между иглолистни </w:t>
      </w:r>
      <w:proofErr w:type="spellStart"/>
      <w:r w:rsidR="00B90D5D" w:rsidRPr="00D01020">
        <w:rPr>
          <w:color w:val="auto"/>
        </w:rPr>
        <w:t>насъждения</w:t>
      </w:r>
      <w:proofErr w:type="spellEnd"/>
      <w:r w:rsidR="00B90D5D" w:rsidRPr="00D01020">
        <w:rPr>
          <w:color w:val="auto"/>
        </w:rPr>
        <w:t xml:space="preserve"> и земи със различно селскостопанско ползване, имащи </w:t>
      </w:r>
      <w:proofErr w:type="spellStart"/>
      <w:r w:rsidR="00B90D5D" w:rsidRPr="00D01020">
        <w:rPr>
          <w:color w:val="auto"/>
        </w:rPr>
        <w:t>шерина</w:t>
      </w:r>
      <w:proofErr w:type="spellEnd"/>
      <w:r w:rsidR="00B90D5D" w:rsidRPr="00D01020">
        <w:rPr>
          <w:color w:val="auto"/>
        </w:rPr>
        <w:t xml:space="preserve"> на насаждението минимум 100 м, и максимум 250 м. и състав включващ всички широколистни видове без бреза, акация и тополови култури</w:t>
      </w:r>
      <w:r w:rsidR="00151C97" w:rsidRPr="00D01020">
        <w:rPr>
          <w:color w:val="auto"/>
        </w:rPr>
        <w:t>.</w:t>
      </w:r>
    </w:p>
    <w:p w:rsidR="00CB4033" w:rsidRPr="00D01020" w:rsidRDefault="002B41A5" w:rsidP="00CB4033">
      <w:pPr>
        <w:pStyle w:val="Default"/>
        <w:rPr>
          <w:color w:val="auto"/>
        </w:rPr>
      </w:pPr>
      <w:r w:rsidRPr="00D01020">
        <w:rPr>
          <w:color w:val="auto"/>
        </w:rPr>
        <w:lastRenderedPageBreak/>
        <w:t xml:space="preserve">В проверените подотдели наличните широколистни гори са запазени състава отговаря на </w:t>
      </w:r>
      <w:proofErr w:type="spellStart"/>
      <w:r w:rsidRPr="00D01020">
        <w:rPr>
          <w:color w:val="auto"/>
        </w:rPr>
        <w:t>таксацоионите</w:t>
      </w:r>
      <w:proofErr w:type="spellEnd"/>
      <w:r w:rsidRPr="00D01020">
        <w:rPr>
          <w:color w:val="auto"/>
        </w:rPr>
        <w:t xml:space="preserve"> описания по ГСП-2021 г. на ТП „ДГС-Силистра“. при стопанисването им пълнотата им не  </w:t>
      </w:r>
      <w:proofErr w:type="spellStart"/>
      <w:r w:rsidRPr="00D01020">
        <w:rPr>
          <w:color w:val="auto"/>
        </w:rPr>
        <w:t>епаднала</w:t>
      </w:r>
      <w:proofErr w:type="spellEnd"/>
      <w:r w:rsidRPr="00D01020">
        <w:rPr>
          <w:color w:val="auto"/>
        </w:rPr>
        <w:t xml:space="preserve"> под 0,7. При възобновителните сечи се планирани и се използват лесовъдски системи, които подпомагат създаването на нова гора с групова структура.</w:t>
      </w:r>
    </w:p>
    <w:p w:rsidR="002B41A5" w:rsidRPr="00D01020" w:rsidRDefault="002B41A5" w:rsidP="002B41A5">
      <w:pPr>
        <w:pStyle w:val="Default"/>
        <w:rPr>
          <w:b/>
          <w:color w:val="auto"/>
        </w:rPr>
      </w:pPr>
    </w:p>
    <w:p w:rsidR="002B41A5" w:rsidRPr="00D01020" w:rsidRDefault="002B41A5" w:rsidP="002B41A5">
      <w:pPr>
        <w:pStyle w:val="Default"/>
        <w:rPr>
          <w:b/>
          <w:color w:val="auto"/>
        </w:rPr>
      </w:pPr>
      <w:r w:rsidRPr="00D01020">
        <w:rPr>
          <w:b/>
          <w:color w:val="auto"/>
        </w:rPr>
        <w:t xml:space="preserve">ВКС 4.5. Гори с решаващо значение за състоянието на селскостопанските дейности ( земеделски, рибни запаси ) и за защита на инфраструктурните обекти. </w:t>
      </w:r>
    </w:p>
    <w:p w:rsidR="002B41A5" w:rsidRPr="00D01020" w:rsidRDefault="002C6C04" w:rsidP="002B41A5">
      <w:pPr>
        <w:pStyle w:val="Default"/>
        <w:rPr>
          <w:color w:val="auto"/>
        </w:rPr>
      </w:pPr>
      <w:r w:rsidRPr="00D01020">
        <w:rPr>
          <w:color w:val="auto"/>
        </w:rPr>
        <w:t xml:space="preserve">  </w:t>
      </w:r>
      <w:r w:rsidR="002B41A5" w:rsidRPr="00D01020">
        <w:rPr>
          <w:color w:val="auto"/>
        </w:rPr>
        <w:t>За територията на ТП „ДГС-Силистра“ са идентифицирани гори, които отговарят на определението за ВКС 4.5.3</w:t>
      </w:r>
      <w:r w:rsidRPr="00D01020">
        <w:rPr>
          <w:color w:val="auto"/>
        </w:rPr>
        <w:t xml:space="preserve">. свързано със защита на </w:t>
      </w:r>
      <w:proofErr w:type="spellStart"/>
      <w:r w:rsidRPr="00D01020">
        <w:rPr>
          <w:color w:val="auto"/>
        </w:rPr>
        <w:t>инжинерни</w:t>
      </w:r>
      <w:proofErr w:type="spellEnd"/>
      <w:r w:rsidRPr="00D01020">
        <w:rPr>
          <w:color w:val="auto"/>
        </w:rPr>
        <w:t xml:space="preserve"> </w:t>
      </w:r>
      <w:proofErr w:type="spellStart"/>
      <w:r w:rsidRPr="00D01020">
        <w:rPr>
          <w:color w:val="auto"/>
        </w:rPr>
        <w:t>съоражения</w:t>
      </w:r>
      <w:proofErr w:type="spellEnd"/>
      <w:r w:rsidRPr="00D01020">
        <w:rPr>
          <w:color w:val="auto"/>
        </w:rPr>
        <w:t xml:space="preserve"> ( защитни ивици край път, край жп, край газопровод, край нефтопровод </w:t>
      </w:r>
    </w:p>
    <w:p w:rsidR="002C6C04" w:rsidRPr="00D01020" w:rsidRDefault="002C6C04" w:rsidP="002B41A5">
      <w:pPr>
        <w:pStyle w:val="Default"/>
        <w:rPr>
          <w:color w:val="auto"/>
        </w:rPr>
      </w:pPr>
      <w:r w:rsidRPr="00D01020">
        <w:rPr>
          <w:color w:val="auto"/>
        </w:rPr>
        <w:t xml:space="preserve">  Попълнени са 17 бр. формуляра за мониторинг. Защитните </w:t>
      </w:r>
      <w:proofErr w:type="spellStart"/>
      <w:r w:rsidRPr="00D01020">
        <w:rPr>
          <w:color w:val="auto"/>
        </w:rPr>
        <w:t>функци</w:t>
      </w:r>
      <w:proofErr w:type="spellEnd"/>
      <w:r w:rsidRPr="00D01020">
        <w:rPr>
          <w:color w:val="auto"/>
        </w:rPr>
        <w:t xml:space="preserve"> на горите са запазени.</w:t>
      </w:r>
      <w:proofErr w:type="spellStart"/>
      <w:r w:rsidRPr="00D01020">
        <w:rPr>
          <w:color w:val="auto"/>
        </w:rPr>
        <w:t>Горскодървесното</w:t>
      </w:r>
      <w:proofErr w:type="spellEnd"/>
      <w:r w:rsidRPr="00D01020">
        <w:rPr>
          <w:color w:val="auto"/>
        </w:rPr>
        <w:t xml:space="preserve"> покритие се подържа. </w:t>
      </w:r>
      <w:proofErr w:type="spellStart"/>
      <w:r w:rsidRPr="00D01020">
        <w:rPr>
          <w:color w:val="auto"/>
        </w:rPr>
        <w:t>Сечите</w:t>
      </w:r>
      <w:proofErr w:type="spellEnd"/>
      <w:r w:rsidRPr="00D01020">
        <w:rPr>
          <w:color w:val="auto"/>
        </w:rPr>
        <w:t xml:space="preserve"> се водят с интензивност съобразена с „Горскостопанския план“ и или предписание от по въ</w:t>
      </w:r>
      <w:r w:rsidR="00017A4F" w:rsidRPr="00D01020">
        <w:rPr>
          <w:color w:val="auto"/>
        </w:rPr>
        <w:t>рховен</w:t>
      </w:r>
      <w:r w:rsidRPr="00D01020">
        <w:rPr>
          <w:color w:val="auto"/>
        </w:rPr>
        <w:t xml:space="preserve"> орган. </w:t>
      </w:r>
    </w:p>
    <w:p w:rsidR="000E7ABB" w:rsidRPr="00D01020" w:rsidRDefault="000E7ABB" w:rsidP="00545D09">
      <w:pPr>
        <w:pStyle w:val="Default"/>
        <w:ind w:left="720"/>
        <w:rPr>
          <w:color w:val="auto"/>
        </w:rPr>
      </w:pPr>
    </w:p>
    <w:p w:rsidR="000E7ABB" w:rsidRPr="00D01020" w:rsidRDefault="008B3095" w:rsidP="008B3095">
      <w:pPr>
        <w:pStyle w:val="Default"/>
        <w:rPr>
          <w:b/>
          <w:color w:val="auto"/>
        </w:rPr>
      </w:pPr>
      <w:r w:rsidRPr="00D01020">
        <w:rPr>
          <w:b/>
          <w:color w:val="auto"/>
        </w:rPr>
        <w:t>ВКС 5.Основни потребности на населението.</w:t>
      </w:r>
    </w:p>
    <w:p w:rsidR="008B3095" w:rsidRPr="00D01020" w:rsidRDefault="005230DF" w:rsidP="008B3095">
      <w:pPr>
        <w:pStyle w:val="Default"/>
        <w:rPr>
          <w:color w:val="auto"/>
        </w:rPr>
      </w:pPr>
      <w:r w:rsidRPr="00D01020">
        <w:rPr>
          <w:color w:val="auto"/>
        </w:rPr>
        <w:t xml:space="preserve">   </w:t>
      </w:r>
      <w:r w:rsidR="008B3095" w:rsidRPr="00D01020">
        <w:rPr>
          <w:color w:val="auto"/>
        </w:rPr>
        <w:t xml:space="preserve">В териториалния обхват на ТП „ДГС-Силистра“ местното население се задоволява с дърва за огрев от фирмите контрагенти на дървесина, който закупуват същата след проведени търгове и конкурси от нас, общините. На пазара на дървесина в региона има голям дял частни </w:t>
      </w:r>
      <w:proofErr w:type="spellStart"/>
      <w:r w:rsidR="008B3095" w:rsidRPr="00D01020">
        <w:rPr>
          <w:color w:val="auto"/>
        </w:rPr>
        <w:t>горовладелци</w:t>
      </w:r>
      <w:proofErr w:type="spellEnd"/>
      <w:r w:rsidR="008B3095" w:rsidRPr="00D01020">
        <w:rPr>
          <w:color w:val="auto"/>
        </w:rPr>
        <w:t xml:space="preserve">  и </w:t>
      </w:r>
      <w:r w:rsidR="00F82938" w:rsidRPr="00D01020">
        <w:rPr>
          <w:color w:val="auto"/>
        </w:rPr>
        <w:t>овощари</w:t>
      </w:r>
      <w:r w:rsidR="008B3095" w:rsidRPr="00D01020">
        <w:rPr>
          <w:color w:val="auto"/>
        </w:rPr>
        <w:t xml:space="preserve">. На територията на стопанството има фабрика </w:t>
      </w:r>
      <w:r w:rsidR="00017A4F" w:rsidRPr="00D01020">
        <w:rPr>
          <w:color w:val="auto"/>
        </w:rPr>
        <w:t xml:space="preserve">за </w:t>
      </w:r>
      <w:proofErr w:type="spellStart"/>
      <w:r w:rsidR="00017A4F" w:rsidRPr="00D01020">
        <w:rPr>
          <w:color w:val="auto"/>
        </w:rPr>
        <w:t>поизводсто</w:t>
      </w:r>
      <w:proofErr w:type="spellEnd"/>
      <w:r w:rsidR="00017A4F" w:rsidRPr="00D01020">
        <w:rPr>
          <w:color w:val="auto"/>
        </w:rPr>
        <w:t xml:space="preserve"> на фазер, фабрика </w:t>
      </w:r>
      <w:r w:rsidR="008B3095" w:rsidRPr="00D01020">
        <w:rPr>
          <w:color w:val="auto"/>
        </w:rPr>
        <w:t xml:space="preserve">за </w:t>
      </w:r>
      <w:proofErr w:type="spellStart"/>
      <w:r w:rsidR="008B3095" w:rsidRPr="00D01020">
        <w:rPr>
          <w:color w:val="auto"/>
        </w:rPr>
        <w:t>екобри</w:t>
      </w:r>
      <w:r w:rsidR="00F82938" w:rsidRPr="00D01020">
        <w:rPr>
          <w:color w:val="auto"/>
        </w:rPr>
        <w:t>к</w:t>
      </w:r>
      <w:r w:rsidR="008B3095" w:rsidRPr="00D01020">
        <w:rPr>
          <w:color w:val="auto"/>
        </w:rPr>
        <w:t>ети</w:t>
      </w:r>
      <w:proofErr w:type="spellEnd"/>
      <w:r w:rsidR="008B3095" w:rsidRPr="00D01020">
        <w:rPr>
          <w:color w:val="auto"/>
        </w:rPr>
        <w:t xml:space="preserve"> от отпадна технологична дървесина. </w:t>
      </w:r>
      <w:r w:rsidR="00017A4F" w:rsidRPr="00D01020">
        <w:rPr>
          <w:color w:val="auto"/>
        </w:rPr>
        <w:t>1</w:t>
      </w:r>
      <w:r w:rsidR="008B3095" w:rsidRPr="00D01020">
        <w:rPr>
          <w:color w:val="auto"/>
        </w:rPr>
        <w:t xml:space="preserve"> бр. </w:t>
      </w:r>
      <w:proofErr w:type="spellStart"/>
      <w:r w:rsidR="008B3095" w:rsidRPr="00D01020">
        <w:rPr>
          <w:color w:val="auto"/>
        </w:rPr>
        <w:t>пилетни</w:t>
      </w:r>
      <w:proofErr w:type="spellEnd"/>
      <w:r w:rsidR="008B3095" w:rsidRPr="00D01020">
        <w:rPr>
          <w:color w:val="auto"/>
        </w:rPr>
        <w:t xml:space="preserve"> мощности за преработка на дървесина и </w:t>
      </w:r>
      <w:r w:rsidR="00017A4F" w:rsidRPr="00D01020">
        <w:rPr>
          <w:color w:val="auto"/>
        </w:rPr>
        <w:t>2</w:t>
      </w:r>
      <w:r w:rsidR="008B3095" w:rsidRPr="00D01020">
        <w:rPr>
          <w:color w:val="auto"/>
        </w:rPr>
        <w:t xml:space="preserve"> бр. </w:t>
      </w:r>
      <w:proofErr w:type="spellStart"/>
      <w:r w:rsidR="008B3095" w:rsidRPr="00D01020">
        <w:rPr>
          <w:color w:val="auto"/>
        </w:rPr>
        <w:t>пилетни</w:t>
      </w:r>
      <w:proofErr w:type="spellEnd"/>
      <w:r w:rsidR="008B3095" w:rsidRPr="00D01020">
        <w:rPr>
          <w:color w:val="auto"/>
        </w:rPr>
        <w:t xml:space="preserve"> </w:t>
      </w:r>
      <w:r w:rsidR="00F82938" w:rsidRPr="00D01020">
        <w:rPr>
          <w:color w:val="auto"/>
        </w:rPr>
        <w:t>мощности</w:t>
      </w:r>
      <w:r w:rsidR="008B3095" w:rsidRPr="00D01020">
        <w:rPr>
          <w:color w:val="auto"/>
        </w:rPr>
        <w:t xml:space="preserve"> за производство на </w:t>
      </w:r>
      <w:proofErr w:type="spellStart"/>
      <w:r w:rsidR="008B3095" w:rsidRPr="00D01020">
        <w:rPr>
          <w:color w:val="auto"/>
        </w:rPr>
        <w:t>пилети</w:t>
      </w:r>
      <w:proofErr w:type="spellEnd"/>
      <w:r w:rsidR="008B3095" w:rsidRPr="00D01020">
        <w:rPr>
          <w:color w:val="auto"/>
        </w:rPr>
        <w:t xml:space="preserve"> от слънчогледов</w:t>
      </w:r>
      <w:r w:rsidRPr="00D01020">
        <w:rPr>
          <w:color w:val="auto"/>
        </w:rPr>
        <w:t>и люспи и трици</w:t>
      </w:r>
      <w:r w:rsidR="00017A4F" w:rsidRPr="00D01020">
        <w:rPr>
          <w:color w:val="auto"/>
        </w:rPr>
        <w:t xml:space="preserve"> 2 бр</w:t>
      </w:r>
      <w:r w:rsidRPr="00D01020">
        <w:rPr>
          <w:color w:val="auto"/>
        </w:rPr>
        <w:t>. Населението е застаряващо и закупува главно преработени дърва с включена доставка. Пряката продажба на дървесна на физически лица за лична употреба от ТП „ДГС-Силистра“ за 202</w:t>
      </w:r>
      <w:r w:rsidR="00017A4F" w:rsidRPr="00D01020">
        <w:rPr>
          <w:color w:val="auto"/>
        </w:rPr>
        <w:t>4</w:t>
      </w:r>
      <w:r w:rsidRPr="00D01020">
        <w:rPr>
          <w:color w:val="auto"/>
        </w:rPr>
        <w:t xml:space="preserve"> г. е </w:t>
      </w:r>
      <w:r w:rsidR="00017A4F" w:rsidRPr="00D01020">
        <w:rPr>
          <w:color w:val="auto"/>
        </w:rPr>
        <w:t>976</w:t>
      </w:r>
      <w:r w:rsidRPr="00D01020">
        <w:rPr>
          <w:color w:val="auto"/>
        </w:rPr>
        <w:t xml:space="preserve"> пл.м. куб обезличена дървесина при планирани </w:t>
      </w:r>
      <w:r w:rsidR="00017A4F" w:rsidRPr="00D01020">
        <w:rPr>
          <w:color w:val="auto"/>
        </w:rPr>
        <w:t>2884</w:t>
      </w:r>
      <w:r w:rsidRPr="00D01020">
        <w:rPr>
          <w:color w:val="auto"/>
        </w:rPr>
        <w:t xml:space="preserve"> пл.м.куб. като тенденцията е за намаляване на този дял с пониженото търсене.</w:t>
      </w:r>
    </w:p>
    <w:p w:rsidR="005230DF" w:rsidRPr="00D01020" w:rsidRDefault="005230DF" w:rsidP="00E33526">
      <w:pPr>
        <w:pStyle w:val="Default"/>
        <w:rPr>
          <w:rFonts w:cs="Times New Roman"/>
          <w:color w:val="auto"/>
        </w:rPr>
      </w:pPr>
      <w:r w:rsidRPr="00D01020">
        <w:rPr>
          <w:color w:val="auto"/>
        </w:rPr>
        <w:t xml:space="preserve">     В държавните горски територии стопанисвани от ТП „ДГС-Силистра“ са устроени- </w:t>
      </w:r>
      <w:r w:rsidRPr="00D01020">
        <w:rPr>
          <w:rFonts w:cs="Times New Roman"/>
          <w:color w:val="auto"/>
        </w:rPr>
        <w:t xml:space="preserve">Извън селищен парк „Орехова гора” </w:t>
      </w:r>
      <w:r w:rsidR="00E33526" w:rsidRPr="00D01020">
        <w:rPr>
          <w:rFonts w:cs="Times New Roman"/>
          <w:color w:val="auto"/>
        </w:rPr>
        <w:t>, „</w:t>
      </w:r>
      <w:proofErr w:type="spellStart"/>
      <w:r w:rsidR="00E33526" w:rsidRPr="00D01020">
        <w:rPr>
          <w:rFonts w:cs="Times New Roman"/>
          <w:color w:val="auto"/>
        </w:rPr>
        <w:t>Меджид</w:t>
      </w:r>
      <w:proofErr w:type="spellEnd"/>
      <w:r w:rsidR="00E33526" w:rsidRPr="00D01020">
        <w:rPr>
          <w:rFonts w:cs="Times New Roman"/>
          <w:color w:val="auto"/>
        </w:rPr>
        <w:t xml:space="preserve"> </w:t>
      </w:r>
      <w:proofErr w:type="spellStart"/>
      <w:r w:rsidR="00E33526" w:rsidRPr="00D01020">
        <w:rPr>
          <w:rFonts w:cs="Times New Roman"/>
          <w:color w:val="auto"/>
        </w:rPr>
        <w:t>табия</w:t>
      </w:r>
      <w:proofErr w:type="spellEnd"/>
      <w:r w:rsidR="00E33526" w:rsidRPr="00D01020">
        <w:rPr>
          <w:rFonts w:cs="Times New Roman"/>
          <w:color w:val="auto"/>
        </w:rPr>
        <w:t xml:space="preserve">”; горски територии в с. Кайнарджа и </w:t>
      </w:r>
      <w:r w:rsidRPr="00D01020">
        <w:rPr>
          <w:rFonts w:cs="Times New Roman"/>
          <w:color w:val="auto"/>
        </w:rPr>
        <w:t>с. Ветрен.</w:t>
      </w:r>
    </w:p>
    <w:p w:rsidR="00E33526" w:rsidRPr="00D01020" w:rsidRDefault="00E33526" w:rsidP="00E33526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       В обхвата на стопанството са обособени 38 </w:t>
      </w:r>
      <w:proofErr w:type="spellStart"/>
      <w:r w:rsidRPr="00D01020">
        <w:rPr>
          <w:rFonts w:cs="Times New Roman"/>
          <w:color w:val="auto"/>
        </w:rPr>
        <w:t>ловностопански</w:t>
      </w:r>
      <w:proofErr w:type="spellEnd"/>
      <w:r w:rsidRPr="00D01020">
        <w:rPr>
          <w:rFonts w:cs="Times New Roman"/>
          <w:color w:val="auto"/>
        </w:rPr>
        <w:t xml:space="preserve"> райони  от който 3 държавни (предоставени под аренда /кон</w:t>
      </w:r>
      <w:r w:rsidR="00382853" w:rsidRPr="00D01020">
        <w:rPr>
          <w:rFonts w:cs="Times New Roman"/>
          <w:color w:val="auto"/>
        </w:rPr>
        <w:t>ц</w:t>
      </w:r>
      <w:r w:rsidRPr="00D01020">
        <w:rPr>
          <w:rFonts w:cs="Times New Roman"/>
          <w:color w:val="auto"/>
        </w:rPr>
        <w:t>есия/) и 34 ловни др</w:t>
      </w:r>
      <w:r w:rsidR="00382853" w:rsidRPr="00D01020">
        <w:rPr>
          <w:rFonts w:cs="Times New Roman"/>
          <w:color w:val="auto"/>
        </w:rPr>
        <w:t>у</w:t>
      </w:r>
      <w:r w:rsidRPr="00D01020">
        <w:rPr>
          <w:rFonts w:cs="Times New Roman"/>
          <w:color w:val="auto"/>
        </w:rPr>
        <w:t>жини</w:t>
      </w:r>
      <w:r w:rsidR="00382853" w:rsidRPr="00D01020">
        <w:rPr>
          <w:rFonts w:cs="Times New Roman"/>
          <w:color w:val="auto"/>
        </w:rPr>
        <w:t xml:space="preserve"> (1</w:t>
      </w:r>
      <w:r w:rsidR="002D7058" w:rsidRPr="00D01020">
        <w:rPr>
          <w:rFonts w:cs="Times New Roman"/>
          <w:color w:val="auto"/>
        </w:rPr>
        <w:t>129</w:t>
      </w:r>
      <w:r w:rsidR="00382853" w:rsidRPr="00D01020">
        <w:rPr>
          <w:rFonts w:cs="Times New Roman"/>
          <w:color w:val="auto"/>
        </w:rPr>
        <w:t xml:space="preserve"> ловци) </w:t>
      </w:r>
      <w:r w:rsidRPr="00D01020">
        <w:rPr>
          <w:rFonts w:cs="Times New Roman"/>
          <w:color w:val="auto"/>
        </w:rPr>
        <w:t xml:space="preserve"> представени с две дружества ЛРД-Сокол 1и ЛРД-Дулово.Благодарение на положената грижа на ловците и извършения от нас контрол популацията на дивеч се увеличава с оглед изпълнения </w:t>
      </w:r>
      <w:r w:rsidR="00382853" w:rsidRPr="00D01020">
        <w:rPr>
          <w:rFonts w:cs="Times New Roman"/>
          <w:color w:val="auto"/>
        </w:rPr>
        <w:t>острел</w:t>
      </w:r>
      <w:r w:rsidRPr="00D01020">
        <w:rPr>
          <w:rFonts w:cs="Times New Roman"/>
          <w:color w:val="auto"/>
        </w:rPr>
        <w:t xml:space="preserve"> и </w:t>
      </w:r>
      <w:r w:rsidR="00382853" w:rsidRPr="00D01020">
        <w:rPr>
          <w:rFonts w:cs="Times New Roman"/>
          <w:color w:val="auto"/>
        </w:rPr>
        <w:t xml:space="preserve">допуснатите ПТП (пътни транспортни пришествия) с дивеч. </w:t>
      </w:r>
      <w:r w:rsidR="00382853" w:rsidRPr="00D01020">
        <w:rPr>
          <w:rFonts w:cs="Times New Roman"/>
          <w:color w:val="FF0000"/>
        </w:rPr>
        <w:t>През 202</w:t>
      </w:r>
      <w:r w:rsidR="00DE1CD9" w:rsidRPr="00D01020">
        <w:rPr>
          <w:rFonts w:cs="Times New Roman"/>
          <w:color w:val="FF0000"/>
        </w:rPr>
        <w:t>4</w:t>
      </w:r>
      <w:r w:rsidR="00382853" w:rsidRPr="00D01020">
        <w:rPr>
          <w:rFonts w:cs="Times New Roman"/>
          <w:color w:val="FF0000"/>
        </w:rPr>
        <w:t xml:space="preserve"> г. няма констатирани случаи на бракониерство. </w:t>
      </w:r>
    </w:p>
    <w:p w:rsidR="004D35B3" w:rsidRPr="00D01020" w:rsidRDefault="004D35B3" w:rsidP="00E33526">
      <w:pPr>
        <w:pStyle w:val="Default"/>
        <w:rPr>
          <w:rFonts w:cs="Times New Roman"/>
          <w:color w:val="auto"/>
        </w:rPr>
      </w:pPr>
    </w:p>
    <w:p w:rsidR="004D35B3" w:rsidRPr="00D01020" w:rsidRDefault="004D35B3" w:rsidP="00E33526">
      <w:pPr>
        <w:pStyle w:val="Default"/>
        <w:rPr>
          <w:rFonts w:cs="Times New Roman"/>
          <w:color w:val="auto"/>
        </w:rPr>
      </w:pPr>
      <w:r w:rsidRPr="00D01020">
        <w:rPr>
          <w:b/>
          <w:color w:val="auto"/>
        </w:rPr>
        <w:t>ВКС 6. Културни ценности.</w:t>
      </w:r>
    </w:p>
    <w:p w:rsidR="00CC08A3" w:rsidRPr="00CC08A3" w:rsidRDefault="00CC08A3" w:rsidP="00CC08A3">
      <w:pPr>
        <w:autoSpaceDE w:val="0"/>
        <w:autoSpaceDN w:val="0"/>
        <w:adjustRightInd w:val="0"/>
        <w:rPr>
          <w:rFonts w:ascii="Bookman Old Style" w:eastAsiaTheme="minorHAnsi" w:hAnsi="Bookman Old Style" w:cs="Arial"/>
          <w:color w:val="000000"/>
          <w:sz w:val="22"/>
          <w:szCs w:val="22"/>
          <w:lang w:val="bg-BG"/>
        </w:rPr>
      </w:pPr>
      <w:r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  <w:t>1.</w:t>
      </w:r>
      <w:r w:rsidRPr="00CC08A3"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  <w:t>Горски територии в 500 м и</w:t>
      </w:r>
      <w:r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  <w:t>вица около религиозните обекти</w:t>
      </w:r>
      <w:r w:rsidRPr="00CC08A3"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  <w:t xml:space="preserve">; </w:t>
      </w:r>
    </w:p>
    <w:p w:rsidR="00CC08A3" w:rsidRPr="00CC08A3" w:rsidRDefault="00CC08A3" w:rsidP="00CC08A3">
      <w:pPr>
        <w:autoSpaceDE w:val="0"/>
        <w:autoSpaceDN w:val="0"/>
        <w:adjustRightInd w:val="0"/>
        <w:rPr>
          <w:rFonts w:ascii="Bookman Old Style" w:eastAsiaTheme="minorHAnsi" w:hAnsi="Bookman Old Style" w:cs="Arial"/>
          <w:color w:val="000000"/>
          <w:sz w:val="22"/>
          <w:szCs w:val="22"/>
          <w:lang w:val="bg-BG"/>
        </w:rPr>
      </w:pPr>
      <w:r w:rsidRPr="00CC08A3"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  <w:t xml:space="preserve">2. Горски територии в 100 м ивица около манастири и други религиозни обекти извън </w:t>
      </w:r>
      <w:bookmarkStart w:id="6" w:name="_GoBack"/>
      <w:bookmarkEnd w:id="6"/>
      <w:r w:rsidRPr="00CC08A3"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  <w:t xml:space="preserve">(църкви, параклиси, оброчища, аязма, </w:t>
      </w:r>
      <w:proofErr w:type="spellStart"/>
      <w:r w:rsidRPr="00CC08A3"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  <w:t>текета</w:t>
      </w:r>
      <w:proofErr w:type="spellEnd"/>
      <w:r w:rsidRPr="00CC08A3"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  <w:t xml:space="preserve"> и др.), древни светилища, окултни средища, археологически паметници и разкопки и др. места важни за </w:t>
      </w:r>
      <w:r w:rsidRPr="00CC08A3"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  <w:lastRenderedPageBreak/>
        <w:t xml:space="preserve">съхраняване на духовността, традициите, историческата и културната памет, определени при консултациите с местните хора; </w:t>
      </w:r>
    </w:p>
    <w:p w:rsidR="00CC08A3" w:rsidRPr="00CC08A3" w:rsidRDefault="00CC08A3" w:rsidP="00CC08A3">
      <w:pPr>
        <w:autoSpaceDE w:val="0"/>
        <w:autoSpaceDN w:val="0"/>
        <w:adjustRightInd w:val="0"/>
        <w:rPr>
          <w:rFonts w:ascii="Bookman Old Style" w:eastAsiaTheme="minorHAnsi" w:hAnsi="Bookman Old Style" w:cs="Arial"/>
          <w:color w:val="000000"/>
          <w:sz w:val="22"/>
          <w:szCs w:val="22"/>
          <w:lang w:val="bg-BG"/>
        </w:rPr>
      </w:pPr>
      <w:r w:rsidRPr="00CC08A3"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  <w:t xml:space="preserve">3. Горски територии в 100 м ивица около територии, традиционно свързани с провеждането в тях на събори, надпявания и други мероприятия, важни за съхраняване на културното наследство и националните традиции, определени при консултациите с местните хора; 4. Горски територии в границите на обекти на недвижимото културно наследство (паметниците на културата) или в техните охранителни зони; </w:t>
      </w:r>
    </w:p>
    <w:p w:rsidR="00CC08A3" w:rsidRPr="00CC08A3" w:rsidRDefault="00CC08A3" w:rsidP="00CC08A3">
      <w:pPr>
        <w:autoSpaceDE w:val="0"/>
        <w:autoSpaceDN w:val="0"/>
        <w:adjustRightInd w:val="0"/>
        <w:spacing w:after="48"/>
        <w:rPr>
          <w:rFonts w:ascii="Bookman Old Style" w:eastAsiaTheme="minorHAnsi" w:hAnsi="Bookman Old Style" w:cs="Arial"/>
          <w:color w:val="000000"/>
          <w:sz w:val="22"/>
          <w:szCs w:val="22"/>
          <w:lang w:val="bg-BG"/>
        </w:rPr>
      </w:pPr>
      <w:r w:rsidRPr="00CC08A3"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  <w:t xml:space="preserve">5. Горски територии непосредствено разположени (в 30 м. ивица/ по 15 м от всяка страна на пътеката) по протежение на официално маркирани туристически маршрути и немаркирани, но често използвани туристически пътеки. </w:t>
      </w:r>
    </w:p>
    <w:p w:rsidR="00CC08A3" w:rsidRDefault="00CC08A3" w:rsidP="00CC08A3">
      <w:pPr>
        <w:autoSpaceDE w:val="0"/>
        <w:autoSpaceDN w:val="0"/>
        <w:adjustRightInd w:val="0"/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</w:pPr>
      <w:r w:rsidRPr="00CC08A3"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  <w:t xml:space="preserve">6. Горски територии в 50 м. ивица около туристически обекти, както и горски територии с изключителна естетическа и </w:t>
      </w:r>
      <w:proofErr w:type="spellStart"/>
      <w:r w:rsidRPr="00CC08A3"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  <w:t>рекреационна</w:t>
      </w:r>
      <w:proofErr w:type="spellEnd"/>
      <w:r w:rsidRPr="00CC08A3"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  <w:t xml:space="preserve"> стойност (вкл. единични дървета или малки групи дървета – напр. вековни или забележителни дървета), чешми, беседки, образователни маршрути, и др. важни за туризма и образованието места, определени при консултациите с местните хора и активни в района туристически групи, сдружения и компании.</w:t>
      </w:r>
    </w:p>
    <w:p w:rsidR="00CC08A3" w:rsidRPr="00CC08A3" w:rsidRDefault="00CC08A3" w:rsidP="00CC08A3">
      <w:pPr>
        <w:autoSpaceDE w:val="0"/>
        <w:autoSpaceDN w:val="0"/>
        <w:adjustRightInd w:val="0"/>
        <w:rPr>
          <w:rFonts w:ascii="Bookman Old Style" w:eastAsiaTheme="minorHAnsi" w:hAnsi="Bookman Old Style" w:cs="Arial"/>
          <w:color w:val="000000"/>
          <w:sz w:val="22"/>
          <w:szCs w:val="22"/>
          <w:lang w:val="bg-BG"/>
        </w:rPr>
      </w:pPr>
      <w:r w:rsidRPr="00CC08A3">
        <w:rPr>
          <w:rFonts w:ascii="Bookman Old Style" w:eastAsiaTheme="minorHAnsi" w:hAnsi="Bookman Old Style" w:cs="Arial"/>
          <w:bCs/>
          <w:color w:val="000000"/>
          <w:sz w:val="22"/>
          <w:szCs w:val="22"/>
          <w:lang w:val="bg-BG"/>
        </w:rPr>
        <w:t xml:space="preserve"> </w:t>
      </w:r>
    </w:p>
    <w:p w:rsidR="00EC34CE" w:rsidRPr="00D01020" w:rsidRDefault="002C00F2" w:rsidP="002C00F2">
      <w:pPr>
        <w:pStyle w:val="Default"/>
        <w:tabs>
          <w:tab w:val="left" w:pos="4573"/>
        </w:tabs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  На територията на ТП „ДГС-Силистра“ са формирани горски територии свързани с традиционни чествания на местни празници от местното население и гости в района „</w:t>
      </w:r>
      <w:r w:rsidR="00EC34CE" w:rsidRPr="00D01020">
        <w:rPr>
          <w:rFonts w:cs="Times New Roman"/>
          <w:color w:val="auto"/>
        </w:rPr>
        <w:t>Надпяване“ на самодейци с. Богорово</w:t>
      </w:r>
      <w:r w:rsidRPr="00D01020">
        <w:rPr>
          <w:rFonts w:cs="Times New Roman"/>
          <w:color w:val="auto"/>
        </w:rPr>
        <w:t xml:space="preserve"> </w:t>
      </w:r>
      <w:r w:rsidR="00EC34CE" w:rsidRPr="00D01020">
        <w:rPr>
          <w:rFonts w:cs="Times New Roman"/>
          <w:color w:val="auto"/>
        </w:rPr>
        <w:t>, събор с Искра, 1 май извън селищен парк „Орехова гора” и „</w:t>
      </w:r>
      <w:proofErr w:type="spellStart"/>
      <w:r w:rsidR="00EC34CE" w:rsidRPr="00D01020">
        <w:rPr>
          <w:rFonts w:cs="Times New Roman"/>
          <w:color w:val="auto"/>
        </w:rPr>
        <w:t>Меджид</w:t>
      </w:r>
      <w:proofErr w:type="spellEnd"/>
      <w:r w:rsidR="00EC34CE" w:rsidRPr="00D01020">
        <w:rPr>
          <w:rFonts w:cs="Times New Roman"/>
          <w:color w:val="auto"/>
        </w:rPr>
        <w:t xml:space="preserve"> </w:t>
      </w:r>
      <w:proofErr w:type="spellStart"/>
      <w:r w:rsidR="00EC34CE" w:rsidRPr="00D01020">
        <w:rPr>
          <w:rFonts w:cs="Times New Roman"/>
          <w:color w:val="auto"/>
        </w:rPr>
        <w:t>табия</w:t>
      </w:r>
      <w:proofErr w:type="spellEnd"/>
      <w:r w:rsidR="00EC34CE" w:rsidRPr="00D01020">
        <w:rPr>
          <w:rFonts w:cs="Times New Roman"/>
          <w:color w:val="auto"/>
        </w:rPr>
        <w:t xml:space="preserve">” гр. Силистра, </w:t>
      </w:r>
    </w:p>
    <w:p w:rsidR="002C00F2" w:rsidRPr="00D01020" w:rsidRDefault="00EC34CE" w:rsidP="002C00F2">
      <w:pPr>
        <w:pStyle w:val="Default"/>
        <w:tabs>
          <w:tab w:val="left" w:pos="4573"/>
        </w:tabs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   С нашето действие и бездействие </w:t>
      </w:r>
      <w:r w:rsidR="002C00F2" w:rsidRPr="00D01020">
        <w:rPr>
          <w:rFonts w:cs="Times New Roman"/>
          <w:color w:val="auto"/>
        </w:rPr>
        <w:t xml:space="preserve"> </w:t>
      </w:r>
      <w:r w:rsidRPr="00D01020">
        <w:rPr>
          <w:rFonts w:cs="Times New Roman"/>
          <w:color w:val="auto"/>
        </w:rPr>
        <w:t xml:space="preserve">допринасяме  тези горски територии да нямат промяна на ландшафта  или само към подобряването му. Поставени са кошчета за събиране на боклук и същия се </w:t>
      </w:r>
      <w:proofErr w:type="spellStart"/>
      <w:r w:rsidRPr="00D01020">
        <w:rPr>
          <w:rFonts w:cs="Times New Roman"/>
          <w:color w:val="auto"/>
        </w:rPr>
        <w:t>сметоизвозва</w:t>
      </w:r>
      <w:proofErr w:type="spellEnd"/>
      <w:r w:rsidRPr="00D01020">
        <w:rPr>
          <w:rFonts w:cs="Times New Roman"/>
          <w:color w:val="auto"/>
        </w:rPr>
        <w:t xml:space="preserve">  своевременно от и за сметка на общините на </w:t>
      </w:r>
      <w:r w:rsidR="00C41E21" w:rsidRPr="00D01020">
        <w:rPr>
          <w:rFonts w:cs="Times New Roman"/>
          <w:color w:val="auto"/>
        </w:rPr>
        <w:t>чийто</w:t>
      </w:r>
      <w:r w:rsidRPr="00D01020">
        <w:rPr>
          <w:rFonts w:cs="Times New Roman"/>
          <w:color w:val="auto"/>
        </w:rPr>
        <w:t xml:space="preserve"> територия са тези горски масиви</w:t>
      </w:r>
      <w:r w:rsidR="00C41E21" w:rsidRPr="00D01020">
        <w:rPr>
          <w:rFonts w:cs="Times New Roman"/>
          <w:color w:val="auto"/>
        </w:rPr>
        <w:t xml:space="preserve">. Посещенията в тях са и извън гореописаните събития както от местно население така и от гости за района. Което от своя страна допринася и до липсата на констатирани нарушения в тях. </w:t>
      </w:r>
    </w:p>
    <w:p w:rsidR="002C618F" w:rsidRPr="00D01020" w:rsidRDefault="002C618F" w:rsidP="00214EB4">
      <w:pPr>
        <w:rPr>
          <w:rFonts w:ascii="Bookman Old Style" w:hAnsi="Bookman Old Style"/>
          <w:b/>
          <w:bCs/>
          <w:i/>
          <w:iCs/>
          <w:lang w:val="bg-BG"/>
        </w:rPr>
      </w:pPr>
    </w:p>
    <w:p w:rsidR="00214EB4" w:rsidRPr="00D01020" w:rsidRDefault="00214EB4" w:rsidP="00214EB4">
      <w:pPr>
        <w:rPr>
          <w:rFonts w:ascii="Bookman Old Style" w:hAnsi="Bookman Old Style"/>
          <w:b/>
          <w:bCs/>
          <w:i/>
          <w:iCs/>
        </w:rPr>
      </w:pPr>
      <w:r w:rsidRPr="00D01020">
        <w:rPr>
          <w:rFonts w:ascii="Bookman Old Style" w:hAnsi="Bookman Old Style"/>
          <w:b/>
          <w:bCs/>
          <w:i/>
          <w:iCs/>
        </w:rPr>
        <w:t xml:space="preserve">1.12. </w:t>
      </w:r>
      <w:proofErr w:type="spellStart"/>
      <w:r w:rsidRPr="00D01020">
        <w:rPr>
          <w:rFonts w:ascii="Bookman Old Style" w:hAnsi="Bookman Old Style"/>
          <w:b/>
          <w:bCs/>
          <w:i/>
          <w:iCs/>
        </w:rPr>
        <w:t>Представителни</w:t>
      </w:r>
      <w:proofErr w:type="spellEnd"/>
      <w:r w:rsidRPr="00D01020">
        <w:rPr>
          <w:rFonts w:ascii="Bookman Old Style" w:hAnsi="Bookman Old Style"/>
          <w:b/>
          <w:bCs/>
          <w:i/>
          <w:iCs/>
        </w:rPr>
        <w:t xml:space="preserve"> </w:t>
      </w:r>
      <w:proofErr w:type="spellStart"/>
      <w:r w:rsidRPr="00D01020">
        <w:rPr>
          <w:rFonts w:ascii="Bookman Old Style" w:hAnsi="Bookman Old Style"/>
          <w:b/>
          <w:bCs/>
          <w:i/>
          <w:iCs/>
        </w:rPr>
        <w:t>образци</w:t>
      </w:r>
      <w:proofErr w:type="spellEnd"/>
      <w:r w:rsidRPr="00D01020">
        <w:rPr>
          <w:rFonts w:ascii="Bookman Old Style" w:hAnsi="Bookman Old Style"/>
          <w:b/>
          <w:bCs/>
          <w:i/>
          <w:iCs/>
        </w:rPr>
        <w:t xml:space="preserve"> </w:t>
      </w:r>
      <w:proofErr w:type="spellStart"/>
      <w:r w:rsidRPr="00D01020">
        <w:rPr>
          <w:rFonts w:ascii="Bookman Old Style" w:hAnsi="Bookman Old Style"/>
          <w:b/>
          <w:bCs/>
          <w:i/>
          <w:iCs/>
        </w:rPr>
        <w:t>от</w:t>
      </w:r>
      <w:proofErr w:type="spellEnd"/>
      <w:r w:rsidRPr="00D01020">
        <w:rPr>
          <w:rFonts w:ascii="Bookman Old Style" w:hAnsi="Bookman Old Style"/>
          <w:b/>
          <w:bCs/>
          <w:i/>
          <w:iCs/>
        </w:rPr>
        <w:t xml:space="preserve"> </w:t>
      </w:r>
      <w:proofErr w:type="spellStart"/>
      <w:r w:rsidRPr="00D01020">
        <w:rPr>
          <w:rFonts w:ascii="Bookman Old Style" w:hAnsi="Bookman Old Style"/>
          <w:b/>
          <w:bCs/>
          <w:i/>
          <w:iCs/>
        </w:rPr>
        <w:t>естествени</w:t>
      </w:r>
      <w:proofErr w:type="spellEnd"/>
      <w:r w:rsidRPr="00D01020">
        <w:rPr>
          <w:rFonts w:ascii="Bookman Old Style" w:hAnsi="Bookman Old Style"/>
          <w:b/>
          <w:bCs/>
          <w:i/>
          <w:iCs/>
        </w:rPr>
        <w:t xml:space="preserve"> </w:t>
      </w:r>
      <w:proofErr w:type="spellStart"/>
      <w:r w:rsidRPr="00D01020">
        <w:rPr>
          <w:rFonts w:ascii="Bookman Old Style" w:hAnsi="Bookman Old Style"/>
          <w:b/>
          <w:bCs/>
          <w:i/>
          <w:iCs/>
        </w:rPr>
        <w:t>горски</w:t>
      </w:r>
      <w:proofErr w:type="spellEnd"/>
      <w:r w:rsidRPr="00D01020">
        <w:rPr>
          <w:rFonts w:ascii="Bookman Old Style" w:hAnsi="Bookman Old Style"/>
          <w:b/>
          <w:bCs/>
          <w:i/>
          <w:iCs/>
        </w:rPr>
        <w:t xml:space="preserve"> </w:t>
      </w:r>
      <w:proofErr w:type="spellStart"/>
      <w:r w:rsidRPr="00D01020">
        <w:rPr>
          <w:rFonts w:ascii="Bookman Old Style" w:hAnsi="Bookman Old Style"/>
          <w:b/>
          <w:bCs/>
          <w:i/>
          <w:iCs/>
        </w:rPr>
        <w:t>екосистеми</w:t>
      </w:r>
      <w:proofErr w:type="spellEnd"/>
      <w:r w:rsidRPr="00D01020">
        <w:rPr>
          <w:rFonts w:ascii="Bookman Old Style" w:hAnsi="Bookman Old Style"/>
          <w:b/>
          <w:bCs/>
          <w:i/>
          <w:iCs/>
        </w:rPr>
        <w:t xml:space="preserve">; </w:t>
      </w:r>
    </w:p>
    <w:p w:rsidR="00214EB4" w:rsidRPr="00D01020" w:rsidRDefault="00214EB4" w:rsidP="00214EB4">
      <w:pPr>
        <w:rPr>
          <w:rFonts w:ascii="Bookman Old Style" w:hAnsi="Bookman Old Style"/>
          <w:b/>
          <w:bCs/>
          <w:i/>
          <w:iCs/>
        </w:rPr>
      </w:pPr>
    </w:p>
    <w:p w:rsidR="00214EB4" w:rsidRPr="00D01020" w:rsidRDefault="00214EB4" w:rsidP="00214EB4">
      <w:pPr>
        <w:rPr>
          <w:rFonts w:ascii="Bookman Old Style" w:hAnsi="Bookman Old Style"/>
        </w:rPr>
      </w:pPr>
      <w:r w:rsidRPr="00D01020">
        <w:rPr>
          <w:rFonts w:ascii="Bookman Old Style" w:hAnsi="Bookman Old Style"/>
        </w:rPr>
        <w:t xml:space="preserve">- </w:t>
      </w:r>
      <w:proofErr w:type="spellStart"/>
      <w:r w:rsidRPr="00D01020">
        <w:rPr>
          <w:rFonts w:ascii="Bookman Old Style" w:hAnsi="Bookman Old Style"/>
        </w:rPr>
        <w:t>Има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процедурата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за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мониторинг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ГВКС; </w:t>
      </w:r>
    </w:p>
    <w:p w:rsidR="00214EB4" w:rsidRPr="00D01020" w:rsidRDefault="00214EB4" w:rsidP="00214EB4">
      <w:pPr>
        <w:rPr>
          <w:rFonts w:ascii="Bookman Old Style" w:hAnsi="Bookman Old Style"/>
        </w:rPr>
      </w:pPr>
      <w:r w:rsidRPr="00D01020">
        <w:rPr>
          <w:rFonts w:ascii="Bookman Old Style" w:hAnsi="Bookman Old Style"/>
        </w:rPr>
        <w:t xml:space="preserve">- </w:t>
      </w:r>
      <w:proofErr w:type="spellStart"/>
      <w:r w:rsidRPr="00D01020">
        <w:rPr>
          <w:rFonts w:ascii="Bookman Old Style" w:hAnsi="Bookman Old Style"/>
        </w:rPr>
        <w:t>Има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списък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гори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във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фаза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старост</w:t>
      </w:r>
      <w:proofErr w:type="spellEnd"/>
      <w:r w:rsidRPr="00D01020">
        <w:rPr>
          <w:rFonts w:ascii="Bookman Old Style" w:hAnsi="Bookman Old Style"/>
        </w:rPr>
        <w:t xml:space="preserve">; </w:t>
      </w:r>
    </w:p>
    <w:p w:rsidR="00214EB4" w:rsidRPr="00D01020" w:rsidRDefault="00214EB4" w:rsidP="00214EB4">
      <w:pPr>
        <w:rPr>
          <w:rFonts w:ascii="Bookman Old Style" w:hAnsi="Bookman Old Style"/>
        </w:rPr>
      </w:pPr>
      <w:r w:rsidRPr="00D01020">
        <w:rPr>
          <w:rFonts w:ascii="Bookman Old Style" w:hAnsi="Bookman Old Style"/>
        </w:rPr>
        <w:t xml:space="preserve">- </w:t>
      </w:r>
      <w:proofErr w:type="spellStart"/>
      <w:r w:rsidRPr="00D01020">
        <w:rPr>
          <w:rFonts w:ascii="Bookman Old Style" w:hAnsi="Bookman Old Style"/>
        </w:rPr>
        <w:t>Определени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представителни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образци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от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естествени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екосистеми</w:t>
      </w:r>
      <w:proofErr w:type="spellEnd"/>
      <w:r w:rsidRPr="00D01020">
        <w:rPr>
          <w:rFonts w:ascii="Bookman Old Style" w:hAnsi="Bookman Old Style"/>
        </w:rPr>
        <w:t xml:space="preserve">, </w:t>
      </w:r>
      <w:proofErr w:type="spellStart"/>
      <w:r w:rsidRPr="00D01020">
        <w:rPr>
          <w:rFonts w:ascii="Bookman Old Style" w:hAnsi="Bookman Old Style"/>
        </w:rPr>
        <w:t>представляващи</w:t>
      </w:r>
      <w:proofErr w:type="spellEnd"/>
      <w:r w:rsidRPr="00D01020">
        <w:rPr>
          <w:rFonts w:ascii="Bookman Old Style" w:hAnsi="Bookman Old Style"/>
        </w:rPr>
        <w:t xml:space="preserve"> 10% </w:t>
      </w:r>
      <w:proofErr w:type="spellStart"/>
      <w:r w:rsidRPr="00D01020">
        <w:rPr>
          <w:rFonts w:ascii="Bookman Old Style" w:hAnsi="Bookman Old Style"/>
        </w:rPr>
        <w:t>от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държавните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горски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територии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стопанството</w:t>
      </w:r>
      <w:proofErr w:type="spellEnd"/>
      <w:r w:rsidRPr="00D01020">
        <w:rPr>
          <w:rFonts w:ascii="Bookman Old Style" w:hAnsi="Bookman Old Style"/>
        </w:rPr>
        <w:t xml:space="preserve">, </w:t>
      </w:r>
      <w:proofErr w:type="spellStart"/>
      <w:r w:rsidRPr="00D01020">
        <w:rPr>
          <w:rFonts w:ascii="Bookman Old Style" w:hAnsi="Bookman Old Style"/>
        </w:rPr>
        <w:t>като</w:t>
      </w:r>
      <w:proofErr w:type="spellEnd"/>
      <w:r w:rsidRPr="00D01020">
        <w:rPr>
          <w:rFonts w:ascii="Bookman Old Style" w:hAnsi="Bookman Old Style"/>
        </w:rPr>
        <w:t xml:space="preserve"> в </w:t>
      </w:r>
      <w:proofErr w:type="spellStart"/>
      <w:r w:rsidRPr="00D01020">
        <w:rPr>
          <w:rFonts w:ascii="Bookman Old Style" w:hAnsi="Bookman Old Style"/>
        </w:rPr>
        <w:t>т.ч</w:t>
      </w:r>
      <w:proofErr w:type="spellEnd"/>
      <w:r w:rsidRPr="00D01020">
        <w:rPr>
          <w:rFonts w:ascii="Bookman Old Style" w:hAnsi="Bookman Old Style"/>
        </w:rPr>
        <w:t xml:space="preserve">. </w:t>
      </w:r>
      <w:proofErr w:type="spellStart"/>
      <w:r w:rsidRPr="00D01020">
        <w:rPr>
          <w:rFonts w:ascii="Bookman Old Style" w:hAnsi="Bookman Old Style"/>
        </w:rPr>
        <w:t>са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включени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горите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фаза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старост</w:t>
      </w:r>
      <w:proofErr w:type="spellEnd"/>
      <w:r w:rsidRPr="00D01020">
        <w:rPr>
          <w:rFonts w:ascii="Bookman Old Style" w:hAnsi="Bookman Old Style"/>
        </w:rPr>
        <w:t xml:space="preserve">; </w:t>
      </w:r>
    </w:p>
    <w:p w:rsidR="00214EB4" w:rsidRPr="00D01020" w:rsidRDefault="00214EB4" w:rsidP="00214EB4">
      <w:pPr>
        <w:rPr>
          <w:rFonts w:ascii="Bookman Old Style" w:hAnsi="Bookman Old Style"/>
        </w:rPr>
      </w:pPr>
      <w:proofErr w:type="gramStart"/>
      <w:r w:rsidRPr="00D01020">
        <w:rPr>
          <w:rFonts w:ascii="Bookman Old Style" w:hAnsi="Bookman Old Style"/>
        </w:rPr>
        <w:t xml:space="preserve">- </w:t>
      </w:r>
      <w:proofErr w:type="spellStart"/>
      <w:r w:rsidRPr="00D01020">
        <w:rPr>
          <w:rFonts w:ascii="Bookman Old Style" w:hAnsi="Bookman Old Style"/>
        </w:rPr>
        <w:t>Извършен</w:t>
      </w:r>
      <w:proofErr w:type="spellEnd"/>
      <w:r w:rsidRPr="00D01020">
        <w:rPr>
          <w:rFonts w:ascii="Bookman Old Style" w:hAnsi="Bookman Old Style"/>
        </w:rPr>
        <w:t xml:space="preserve"> е </w:t>
      </w:r>
      <w:proofErr w:type="spellStart"/>
      <w:r w:rsidRPr="00D01020">
        <w:rPr>
          <w:rFonts w:ascii="Bookman Old Style" w:hAnsi="Bookman Old Style"/>
        </w:rPr>
        <w:t>мониторинг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мониторирани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екосистеми</w:t>
      </w:r>
      <w:proofErr w:type="spellEnd"/>
      <w:r w:rsidRPr="00D01020">
        <w:rPr>
          <w:rFonts w:ascii="Bookman Old Style" w:hAnsi="Bookman Old Style"/>
        </w:rPr>
        <w:t xml:space="preserve"> (ВКС 3) (</w:t>
      </w:r>
      <w:proofErr w:type="spellStart"/>
      <w:r w:rsidRPr="00D01020">
        <w:rPr>
          <w:rFonts w:ascii="Bookman Old Style" w:hAnsi="Bookman Old Style"/>
        </w:rPr>
        <w:t>здравословното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състояние</w:t>
      </w:r>
      <w:proofErr w:type="spellEnd"/>
      <w:r w:rsidRPr="00D01020">
        <w:rPr>
          <w:rFonts w:ascii="Bookman Old Style" w:hAnsi="Bookman Old Style"/>
        </w:rPr>
        <w:t xml:space="preserve">, </w:t>
      </w:r>
      <w:proofErr w:type="spellStart"/>
      <w:r w:rsidRPr="00D01020">
        <w:rPr>
          <w:rFonts w:ascii="Bookman Old Style" w:hAnsi="Bookman Old Style"/>
        </w:rPr>
        <w:t>динамика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структурата</w:t>
      </w:r>
      <w:proofErr w:type="spellEnd"/>
      <w:r w:rsidRPr="00D01020">
        <w:rPr>
          <w:rFonts w:ascii="Bookman Old Style" w:hAnsi="Bookman Old Style"/>
        </w:rPr>
        <w:t xml:space="preserve"> и </w:t>
      </w:r>
      <w:proofErr w:type="spellStart"/>
      <w:r w:rsidRPr="00D01020">
        <w:rPr>
          <w:rFonts w:ascii="Bookman Old Style" w:hAnsi="Bookman Old Style"/>
        </w:rPr>
        <w:t>състава</w:t>
      </w:r>
      <w:proofErr w:type="spellEnd"/>
      <w:r w:rsidRPr="00D01020">
        <w:rPr>
          <w:rFonts w:ascii="Bookman Old Style" w:hAnsi="Bookman Old Style"/>
        </w:rPr>
        <w:t xml:space="preserve">, </w:t>
      </w:r>
      <w:proofErr w:type="spellStart"/>
      <w:r w:rsidRPr="00D01020">
        <w:rPr>
          <w:rFonts w:ascii="Bookman Old Style" w:hAnsi="Bookman Old Style"/>
        </w:rPr>
        <w:t>сукцесионни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процеси</w:t>
      </w:r>
      <w:proofErr w:type="spellEnd"/>
      <w:r w:rsidRPr="00D01020">
        <w:rPr>
          <w:rFonts w:ascii="Bookman Old Style" w:hAnsi="Bookman Old Style"/>
        </w:rPr>
        <w:t xml:space="preserve">, </w:t>
      </w:r>
      <w:proofErr w:type="spellStart"/>
      <w:r w:rsidRPr="00D01020">
        <w:rPr>
          <w:rFonts w:ascii="Bookman Old Style" w:hAnsi="Bookman Old Style"/>
        </w:rPr>
        <w:t>негативни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тенденции</w:t>
      </w:r>
      <w:proofErr w:type="spellEnd"/>
      <w:r w:rsidRPr="00D01020">
        <w:rPr>
          <w:rFonts w:ascii="Bookman Old Style" w:hAnsi="Bookman Old Style"/>
        </w:rPr>
        <w:t>.)</w:t>
      </w:r>
      <w:proofErr w:type="gramEnd"/>
    </w:p>
    <w:p w:rsidR="00214EB4" w:rsidRPr="00D01020" w:rsidRDefault="00214EB4" w:rsidP="00214EB4">
      <w:pPr>
        <w:rPr>
          <w:rFonts w:ascii="Bookman Old Style" w:hAnsi="Bookman Old Style"/>
        </w:rPr>
      </w:pPr>
    </w:p>
    <w:p w:rsidR="00214EB4" w:rsidRPr="00D01020" w:rsidRDefault="00214EB4" w:rsidP="00214EB4">
      <w:pPr>
        <w:rPr>
          <w:rFonts w:ascii="Bookman Old Style" w:hAnsi="Bookman Old Style"/>
        </w:rPr>
      </w:pPr>
    </w:p>
    <w:p w:rsidR="00214EB4" w:rsidRPr="00D01020" w:rsidRDefault="00214EB4" w:rsidP="00214EB4">
      <w:pPr>
        <w:rPr>
          <w:rFonts w:ascii="Bookman Old Style" w:hAnsi="Bookman Old Style"/>
        </w:rPr>
      </w:pPr>
      <w:proofErr w:type="spellStart"/>
      <w:r w:rsidRPr="00D01020">
        <w:rPr>
          <w:rFonts w:ascii="Bookman Old Style" w:hAnsi="Bookman Old Style"/>
        </w:rPr>
        <w:t>Списъкът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представителните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образци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естествените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горски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екосистеми</w:t>
      </w:r>
      <w:proofErr w:type="spellEnd"/>
      <w:r w:rsidRPr="00D01020">
        <w:rPr>
          <w:rFonts w:ascii="Bookman Old Style" w:hAnsi="Bookman Old Style"/>
        </w:rPr>
        <w:t xml:space="preserve"> е с</w:t>
      </w:r>
    </w:p>
    <w:p w:rsidR="00214EB4" w:rsidRPr="00D01020" w:rsidRDefault="00214EB4" w:rsidP="00214EB4">
      <w:pPr>
        <w:rPr>
          <w:rFonts w:ascii="Bookman Old Style" w:hAnsi="Bookman Old Style"/>
        </w:rPr>
      </w:pPr>
      <w:proofErr w:type="spellStart"/>
      <w:proofErr w:type="gramStart"/>
      <w:r w:rsidRPr="00D01020">
        <w:rPr>
          <w:rFonts w:ascii="Bookman Old Style" w:hAnsi="Bookman Old Style"/>
        </w:rPr>
        <w:t>последна</w:t>
      </w:r>
      <w:proofErr w:type="spellEnd"/>
      <w:proofErr w:type="gram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актуализация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от</w:t>
      </w:r>
      <w:proofErr w:type="spellEnd"/>
      <w:r w:rsidRPr="00D01020">
        <w:rPr>
          <w:rFonts w:ascii="Bookman Old Style" w:hAnsi="Bookman Old Style"/>
        </w:rPr>
        <w:t xml:space="preserve"> 202</w:t>
      </w:r>
      <w:r w:rsidR="00D31E45" w:rsidRPr="00D01020">
        <w:rPr>
          <w:rFonts w:ascii="Bookman Old Style" w:hAnsi="Bookman Old Style"/>
          <w:lang w:val="bg-BG"/>
        </w:rPr>
        <w:t>3</w:t>
      </w:r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год</w:t>
      </w:r>
      <w:proofErr w:type="spellEnd"/>
      <w:r w:rsidRPr="00D01020">
        <w:rPr>
          <w:rFonts w:ascii="Bookman Old Style" w:hAnsi="Bookman Old Style"/>
        </w:rPr>
        <w:t xml:space="preserve">., с </w:t>
      </w:r>
      <w:proofErr w:type="spellStart"/>
      <w:r w:rsidRPr="00D01020">
        <w:rPr>
          <w:rFonts w:ascii="Bookman Old Style" w:hAnsi="Bookman Old Style"/>
        </w:rPr>
        <w:t>площ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представителните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образци</w:t>
      </w:r>
      <w:proofErr w:type="spellEnd"/>
      <w:r w:rsidRPr="00D01020">
        <w:rPr>
          <w:rFonts w:ascii="Bookman Old Style" w:hAnsi="Bookman Old Style"/>
        </w:rPr>
        <w:t xml:space="preserve"> е </w:t>
      </w:r>
      <w:r w:rsidR="00200ADF" w:rsidRPr="00D01020">
        <w:rPr>
          <w:rFonts w:ascii="Bookman Old Style" w:hAnsi="Bookman Old Style"/>
          <w:lang w:val="bg-BG"/>
        </w:rPr>
        <w:t xml:space="preserve">2248,70 </w:t>
      </w:r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ха</w:t>
      </w:r>
      <w:proofErr w:type="spellEnd"/>
      <w:r w:rsidRPr="00D01020">
        <w:rPr>
          <w:rFonts w:ascii="Bookman Old Style" w:hAnsi="Bookman Old Style"/>
        </w:rPr>
        <w:t xml:space="preserve"> и </w:t>
      </w:r>
      <w:proofErr w:type="spellStart"/>
      <w:r w:rsidRPr="00D01020">
        <w:rPr>
          <w:rFonts w:ascii="Bookman Old Style" w:hAnsi="Bookman Old Style"/>
        </w:rPr>
        <w:t>отговаря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изискването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за</w:t>
      </w:r>
      <w:proofErr w:type="spellEnd"/>
      <w:r w:rsidRPr="00D01020">
        <w:rPr>
          <w:rFonts w:ascii="Bookman Old Style" w:hAnsi="Bookman Old Style"/>
        </w:rPr>
        <w:t xml:space="preserve"> 10% </w:t>
      </w:r>
      <w:proofErr w:type="spellStart"/>
      <w:r w:rsidRPr="00D01020">
        <w:rPr>
          <w:rFonts w:ascii="Bookman Old Style" w:hAnsi="Bookman Old Style"/>
        </w:rPr>
        <w:t>представителност</w:t>
      </w:r>
      <w:proofErr w:type="spellEnd"/>
      <w:r w:rsidRPr="00D01020">
        <w:rPr>
          <w:rFonts w:ascii="Bookman Old Style" w:hAnsi="Bookman Old Style"/>
        </w:rPr>
        <w:t>.</w:t>
      </w:r>
    </w:p>
    <w:p w:rsidR="00214EB4" w:rsidRPr="00D01020" w:rsidRDefault="00200ADF" w:rsidP="00214EB4">
      <w:pPr>
        <w:rPr>
          <w:rFonts w:ascii="Bookman Old Style" w:hAnsi="Bookman Old Style"/>
        </w:rPr>
      </w:pPr>
      <w:r w:rsidRPr="00D01020">
        <w:rPr>
          <w:rFonts w:ascii="Bookman Old Style" w:hAnsi="Bookman Old Style"/>
          <w:lang w:val="bg-BG"/>
        </w:rPr>
        <w:lastRenderedPageBreak/>
        <w:t>ТП „</w:t>
      </w:r>
      <w:r w:rsidR="00214EB4" w:rsidRPr="00D01020">
        <w:rPr>
          <w:rFonts w:ascii="Bookman Old Style" w:hAnsi="Bookman Old Style"/>
        </w:rPr>
        <w:t xml:space="preserve">ДГС </w:t>
      </w:r>
      <w:proofErr w:type="spellStart"/>
      <w:r w:rsidR="00214EB4" w:rsidRPr="00D01020">
        <w:rPr>
          <w:rFonts w:ascii="Bookman Old Style" w:hAnsi="Bookman Old Style"/>
        </w:rPr>
        <w:t>Силистра</w:t>
      </w:r>
      <w:proofErr w:type="spellEnd"/>
      <w:r w:rsidRPr="00D01020">
        <w:rPr>
          <w:rFonts w:ascii="Bookman Old Style" w:hAnsi="Bookman Old Style"/>
          <w:lang w:val="bg-BG"/>
        </w:rPr>
        <w:t xml:space="preserve">“ </w:t>
      </w:r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има</w:t>
      </w:r>
      <w:proofErr w:type="spellEnd"/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одобрен</w:t>
      </w:r>
      <w:proofErr w:type="spellEnd"/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Доклад</w:t>
      </w:r>
      <w:proofErr w:type="spellEnd"/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за</w:t>
      </w:r>
      <w:proofErr w:type="spellEnd"/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горите</w:t>
      </w:r>
      <w:proofErr w:type="spellEnd"/>
      <w:r w:rsidR="00214EB4" w:rsidRPr="00D01020">
        <w:rPr>
          <w:rFonts w:ascii="Bookman Old Style" w:hAnsi="Bookman Old Style"/>
        </w:rPr>
        <w:t xml:space="preserve"> с ВКС (ДГВКС), с </w:t>
      </w:r>
      <w:proofErr w:type="spellStart"/>
      <w:r w:rsidR="00214EB4" w:rsidRPr="00D01020">
        <w:rPr>
          <w:rFonts w:ascii="Bookman Old Style" w:hAnsi="Bookman Old Style"/>
        </w:rPr>
        <w:t>последна</w:t>
      </w:r>
      <w:proofErr w:type="spellEnd"/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актуализация</w:t>
      </w:r>
      <w:proofErr w:type="spellEnd"/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от</w:t>
      </w:r>
      <w:proofErr w:type="spellEnd"/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февруари</w:t>
      </w:r>
      <w:proofErr w:type="spellEnd"/>
      <w:r w:rsidR="00214EB4" w:rsidRPr="00D01020">
        <w:rPr>
          <w:rFonts w:ascii="Bookman Old Style" w:hAnsi="Bookman Old Style"/>
        </w:rPr>
        <w:t xml:space="preserve"> 202</w:t>
      </w:r>
      <w:r w:rsidRPr="00D01020">
        <w:rPr>
          <w:rFonts w:ascii="Bookman Old Style" w:hAnsi="Bookman Old Style"/>
          <w:lang w:val="bg-BG"/>
        </w:rPr>
        <w:t>3</w:t>
      </w:r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год</w:t>
      </w:r>
      <w:proofErr w:type="spellEnd"/>
      <w:r w:rsidR="00214EB4" w:rsidRPr="00D01020">
        <w:rPr>
          <w:rFonts w:ascii="Bookman Old Style" w:hAnsi="Bookman Old Style"/>
        </w:rPr>
        <w:t xml:space="preserve">. </w:t>
      </w:r>
      <w:proofErr w:type="spellStart"/>
      <w:proofErr w:type="gramStart"/>
      <w:r w:rsidR="00214EB4" w:rsidRPr="00D01020">
        <w:rPr>
          <w:rFonts w:ascii="Bookman Old Style" w:hAnsi="Bookman Old Style"/>
        </w:rPr>
        <w:t>Съгласно</w:t>
      </w:r>
      <w:proofErr w:type="spellEnd"/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него</w:t>
      </w:r>
      <w:proofErr w:type="spellEnd"/>
      <w:r w:rsidR="00214EB4" w:rsidRPr="00D01020">
        <w:rPr>
          <w:rFonts w:ascii="Bookman Old Style" w:hAnsi="Bookman Old Style"/>
        </w:rPr>
        <w:t xml:space="preserve"> е </w:t>
      </w:r>
      <w:proofErr w:type="spellStart"/>
      <w:r w:rsidR="00214EB4" w:rsidRPr="00D01020">
        <w:rPr>
          <w:rFonts w:ascii="Bookman Old Style" w:hAnsi="Bookman Old Style"/>
        </w:rPr>
        <w:t>предвидена</w:t>
      </w:r>
      <w:proofErr w:type="spellEnd"/>
      <w:r w:rsidR="00214EB4" w:rsidRPr="00D01020">
        <w:rPr>
          <w:rFonts w:ascii="Bookman Old Style" w:hAnsi="Bookman Old Style"/>
        </w:rPr>
        <w:t xml:space="preserve">, </w:t>
      </w:r>
      <w:proofErr w:type="spellStart"/>
      <w:r w:rsidR="00214EB4" w:rsidRPr="00D01020">
        <w:rPr>
          <w:rFonts w:ascii="Bookman Old Style" w:hAnsi="Bookman Old Style"/>
        </w:rPr>
        <w:t>разработена</w:t>
      </w:r>
      <w:proofErr w:type="spellEnd"/>
      <w:r w:rsidR="00214EB4" w:rsidRPr="00D01020">
        <w:rPr>
          <w:rFonts w:ascii="Bookman Old Style" w:hAnsi="Bookman Old Style"/>
        </w:rPr>
        <w:t xml:space="preserve"> и </w:t>
      </w:r>
      <w:proofErr w:type="spellStart"/>
      <w:r w:rsidR="00214EB4" w:rsidRPr="00D01020">
        <w:rPr>
          <w:rFonts w:ascii="Bookman Old Style" w:hAnsi="Bookman Old Style"/>
        </w:rPr>
        <w:t>приложима</w:t>
      </w:r>
      <w:proofErr w:type="spellEnd"/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Система</w:t>
      </w:r>
      <w:proofErr w:type="spellEnd"/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за</w:t>
      </w:r>
      <w:proofErr w:type="spellEnd"/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периодичен</w:t>
      </w:r>
      <w:proofErr w:type="spellEnd"/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мониторинг</w:t>
      </w:r>
      <w:proofErr w:type="spellEnd"/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на</w:t>
      </w:r>
      <w:proofErr w:type="spellEnd"/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биологичното</w:t>
      </w:r>
      <w:proofErr w:type="spellEnd"/>
      <w:r w:rsidR="00214EB4" w:rsidRPr="00D01020">
        <w:rPr>
          <w:rFonts w:ascii="Bookman Old Style" w:hAnsi="Bookman Old Style"/>
        </w:rPr>
        <w:t xml:space="preserve"> </w:t>
      </w:r>
      <w:proofErr w:type="spellStart"/>
      <w:r w:rsidR="00214EB4" w:rsidRPr="00D01020">
        <w:rPr>
          <w:rFonts w:ascii="Bookman Old Style" w:hAnsi="Bookman Old Style"/>
        </w:rPr>
        <w:t>разнообразие</w:t>
      </w:r>
      <w:proofErr w:type="spellEnd"/>
      <w:r w:rsidR="00214EB4" w:rsidRPr="00D01020">
        <w:rPr>
          <w:rFonts w:ascii="Bookman Old Style" w:hAnsi="Bookman Old Style"/>
        </w:rPr>
        <w:t xml:space="preserve"> и ГВКС.</w:t>
      </w:r>
      <w:proofErr w:type="gramEnd"/>
    </w:p>
    <w:p w:rsidR="00214EB4" w:rsidRPr="00D01020" w:rsidRDefault="00214EB4" w:rsidP="00214EB4">
      <w:pPr>
        <w:rPr>
          <w:rFonts w:ascii="Bookman Old Style" w:hAnsi="Bookman Old Style"/>
        </w:rPr>
      </w:pPr>
      <w:proofErr w:type="spellStart"/>
      <w:r w:rsidRPr="00D01020">
        <w:rPr>
          <w:rFonts w:ascii="Bookman Old Style" w:hAnsi="Bookman Old Style"/>
        </w:rPr>
        <w:t>Към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настоящия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момент</w:t>
      </w:r>
      <w:proofErr w:type="spellEnd"/>
      <w:r w:rsidRPr="00D01020">
        <w:rPr>
          <w:rFonts w:ascii="Bookman Old Style" w:hAnsi="Bookman Old Style"/>
        </w:rPr>
        <w:t xml:space="preserve"> ГФС </w:t>
      </w:r>
      <w:proofErr w:type="spellStart"/>
      <w:r w:rsidRPr="00D01020">
        <w:rPr>
          <w:rFonts w:ascii="Bookman Old Style" w:hAnsi="Bookman Old Style"/>
        </w:rPr>
        <w:t>са</w:t>
      </w:r>
      <w:proofErr w:type="spellEnd"/>
      <w:r w:rsidRPr="00D01020">
        <w:rPr>
          <w:rFonts w:ascii="Bookman Old Style" w:hAnsi="Bookman Old Style"/>
        </w:rPr>
        <w:t xml:space="preserve"> с </w:t>
      </w:r>
      <w:proofErr w:type="spellStart"/>
      <w:r w:rsidRPr="00D01020">
        <w:rPr>
          <w:rFonts w:ascii="Bookman Old Style" w:hAnsi="Bookman Old Style"/>
        </w:rPr>
        <w:t>обща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площ</w:t>
      </w:r>
      <w:proofErr w:type="spellEnd"/>
      <w:r w:rsidRPr="00D01020">
        <w:rPr>
          <w:rFonts w:ascii="Bookman Old Style" w:hAnsi="Bookman Old Style"/>
        </w:rPr>
        <w:t xml:space="preserve"> 106</w:t>
      </w:r>
      <w:r w:rsidR="00200ADF" w:rsidRPr="00D01020">
        <w:rPr>
          <w:rFonts w:ascii="Bookman Old Style" w:hAnsi="Bookman Old Style"/>
          <w:lang w:val="bg-BG"/>
        </w:rPr>
        <w:t>6</w:t>
      </w:r>
      <w:proofErr w:type="gramStart"/>
      <w:r w:rsidRPr="00D01020">
        <w:rPr>
          <w:rFonts w:ascii="Bookman Old Style" w:hAnsi="Bookman Old Style"/>
        </w:rPr>
        <w:t>,1ха</w:t>
      </w:r>
      <w:proofErr w:type="gramEnd"/>
      <w:r w:rsidRPr="00D01020">
        <w:rPr>
          <w:rFonts w:ascii="Bookman Old Style" w:hAnsi="Bookman Old Style"/>
        </w:rPr>
        <w:t xml:space="preserve">, </w:t>
      </w:r>
      <w:proofErr w:type="spellStart"/>
      <w:r w:rsidRPr="00D01020">
        <w:rPr>
          <w:rFonts w:ascii="Bookman Old Style" w:hAnsi="Bookman Old Style"/>
        </w:rPr>
        <w:t>като</w:t>
      </w:r>
      <w:proofErr w:type="spellEnd"/>
      <w:r w:rsidRPr="00D01020">
        <w:rPr>
          <w:rFonts w:ascii="Bookman Old Style" w:hAnsi="Bookman Old Style"/>
        </w:rPr>
        <w:t xml:space="preserve"> е </w:t>
      </w:r>
      <w:proofErr w:type="spellStart"/>
      <w:r w:rsidRPr="00D01020">
        <w:rPr>
          <w:rFonts w:ascii="Bookman Old Style" w:hAnsi="Bookman Old Style"/>
        </w:rPr>
        <w:t>спазено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изискването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за</w:t>
      </w:r>
      <w:proofErr w:type="spellEnd"/>
      <w:r w:rsidRPr="00D01020">
        <w:rPr>
          <w:rFonts w:ascii="Bookman Old Style" w:hAnsi="Bookman Old Style"/>
        </w:rPr>
        <w:t xml:space="preserve"> 5% </w:t>
      </w:r>
      <w:proofErr w:type="spellStart"/>
      <w:r w:rsidRPr="00D01020">
        <w:rPr>
          <w:rFonts w:ascii="Bookman Old Style" w:hAnsi="Bookman Old Style"/>
        </w:rPr>
        <w:t>от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площта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стопанството</w:t>
      </w:r>
      <w:proofErr w:type="spellEnd"/>
      <w:r w:rsidRPr="00D01020">
        <w:rPr>
          <w:rFonts w:ascii="Bookman Old Style" w:hAnsi="Bookman Old Style"/>
        </w:rPr>
        <w:t xml:space="preserve">. </w:t>
      </w:r>
      <w:proofErr w:type="spellStart"/>
      <w:proofErr w:type="gramStart"/>
      <w:r w:rsidRPr="00D01020">
        <w:rPr>
          <w:rFonts w:ascii="Bookman Old Style" w:hAnsi="Bookman Old Style"/>
        </w:rPr>
        <w:t>Няма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промени</w:t>
      </w:r>
      <w:proofErr w:type="spellEnd"/>
      <w:r w:rsidRPr="00D01020">
        <w:rPr>
          <w:rFonts w:ascii="Bookman Old Style" w:hAnsi="Bookman Old Style"/>
        </w:rPr>
        <w:t xml:space="preserve"> в </w:t>
      </w:r>
      <w:proofErr w:type="spellStart"/>
      <w:r w:rsidRPr="00D01020">
        <w:rPr>
          <w:rFonts w:ascii="Bookman Old Style" w:hAnsi="Bookman Old Style"/>
        </w:rPr>
        <w:t>списъка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ГФС </w:t>
      </w:r>
      <w:proofErr w:type="spellStart"/>
      <w:r w:rsidRPr="00D01020">
        <w:rPr>
          <w:rFonts w:ascii="Bookman Old Style" w:hAnsi="Bookman Old Style"/>
        </w:rPr>
        <w:t>през</w:t>
      </w:r>
      <w:proofErr w:type="spellEnd"/>
      <w:r w:rsidRPr="00D01020">
        <w:rPr>
          <w:rFonts w:ascii="Bookman Old Style" w:hAnsi="Bookman Old Style"/>
        </w:rPr>
        <w:t xml:space="preserve"> 202</w:t>
      </w:r>
      <w:r w:rsidR="00200ADF" w:rsidRPr="00D01020">
        <w:rPr>
          <w:rFonts w:ascii="Bookman Old Style" w:hAnsi="Bookman Old Style"/>
          <w:lang w:val="bg-BG"/>
        </w:rPr>
        <w:t>3</w:t>
      </w:r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год</w:t>
      </w:r>
      <w:proofErr w:type="spellEnd"/>
      <w:r w:rsidRPr="00D01020">
        <w:rPr>
          <w:rFonts w:ascii="Bookman Old Style" w:hAnsi="Bookman Old Style"/>
        </w:rPr>
        <w:t>.</w:t>
      </w:r>
      <w:proofErr w:type="gramEnd"/>
    </w:p>
    <w:p w:rsidR="00214EB4" w:rsidRPr="00D01020" w:rsidRDefault="00214EB4" w:rsidP="00214EB4">
      <w:pPr>
        <w:rPr>
          <w:rFonts w:ascii="Bookman Old Style" w:hAnsi="Bookman Old Style"/>
        </w:rPr>
      </w:pPr>
    </w:p>
    <w:p w:rsidR="00214EB4" w:rsidRPr="00D01020" w:rsidRDefault="00214EB4" w:rsidP="00214EB4">
      <w:pPr>
        <w:rPr>
          <w:rFonts w:ascii="Bookman Old Style" w:hAnsi="Bookman Old Style"/>
        </w:rPr>
      </w:pP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</w:rPr>
      </w:pPr>
      <w:r w:rsidRPr="00D01020">
        <w:rPr>
          <w:b/>
          <w:bCs/>
          <w:i/>
          <w:iCs/>
          <w:color w:val="auto"/>
        </w:rPr>
        <w:t xml:space="preserve">1.13. Въздействие на дейностите по управление върху околната среда; </w:t>
      </w:r>
    </w:p>
    <w:p w:rsidR="00214EB4" w:rsidRPr="00D01020" w:rsidRDefault="00214EB4" w:rsidP="00214EB4">
      <w:pPr>
        <w:pStyle w:val="Default"/>
        <w:rPr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След приключване на </w:t>
      </w:r>
      <w:proofErr w:type="spellStart"/>
      <w:r w:rsidRPr="00D01020">
        <w:rPr>
          <w:rFonts w:cs="Times New Roman"/>
          <w:color w:val="auto"/>
        </w:rPr>
        <w:t>сечите</w:t>
      </w:r>
      <w:proofErr w:type="spellEnd"/>
      <w:r w:rsidRPr="00D01020">
        <w:rPr>
          <w:rFonts w:cs="Times New Roman"/>
          <w:color w:val="auto"/>
        </w:rPr>
        <w:t xml:space="preserve"> в държавните горски територии през 2021 година и извършените оценки на въздействието на изведената сеч върху ключови елементи на околната среда, съседни имоти и инфраструктура на територията на ТП ДГС„Силистра”, се установи:</w:t>
      </w:r>
    </w:p>
    <w:p w:rsidR="00214EB4" w:rsidRPr="00D01020" w:rsidRDefault="00214EB4" w:rsidP="00214EB4">
      <w:pPr>
        <w:pStyle w:val="Default"/>
        <w:numPr>
          <w:ilvl w:val="0"/>
          <w:numId w:val="15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Не са установени повреди по подраста в насажденията </w:t>
      </w:r>
    </w:p>
    <w:p w:rsidR="00214EB4" w:rsidRPr="00D01020" w:rsidRDefault="00214EB4" w:rsidP="00214EB4">
      <w:pPr>
        <w:pStyle w:val="Default"/>
        <w:numPr>
          <w:ilvl w:val="0"/>
          <w:numId w:val="15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Не са констатирани повреди по оставащия </w:t>
      </w:r>
      <w:proofErr w:type="spellStart"/>
      <w:r w:rsidRPr="00D01020">
        <w:rPr>
          <w:rFonts w:cs="Times New Roman"/>
          <w:color w:val="auto"/>
        </w:rPr>
        <w:t>дървостой</w:t>
      </w:r>
      <w:proofErr w:type="spellEnd"/>
      <w:r w:rsidRPr="00D01020">
        <w:rPr>
          <w:rFonts w:cs="Times New Roman"/>
          <w:color w:val="auto"/>
        </w:rPr>
        <w:t xml:space="preserve"> над допустимите (над 2 % по брой от оставащите на корен дървета).</w:t>
      </w:r>
    </w:p>
    <w:p w:rsidR="00214EB4" w:rsidRPr="00D01020" w:rsidRDefault="00214EB4" w:rsidP="00214EB4">
      <w:pPr>
        <w:pStyle w:val="a8"/>
        <w:numPr>
          <w:ilvl w:val="0"/>
          <w:numId w:val="15"/>
        </w:numPr>
        <w:rPr>
          <w:rFonts w:ascii="Bookman Old Style" w:hAnsi="Bookman Old Style"/>
        </w:rPr>
      </w:pPr>
      <w:r w:rsidRPr="00D01020">
        <w:rPr>
          <w:rFonts w:ascii="Bookman Old Style" w:hAnsi="Bookman Old Style"/>
        </w:rPr>
        <w:t xml:space="preserve">В </w:t>
      </w:r>
      <w:proofErr w:type="spellStart"/>
      <w:r w:rsidRPr="00D01020">
        <w:rPr>
          <w:rFonts w:ascii="Bookman Old Style" w:hAnsi="Bookman Old Style"/>
        </w:rPr>
        <w:t>насажденията</w:t>
      </w:r>
      <w:proofErr w:type="spellEnd"/>
      <w:r w:rsidRPr="00D01020">
        <w:rPr>
          <w:rFonts w:ascii="Bookman Old Style" w:hAnsi="Bookman Old Style"/>
        </w:rPr>
        <w:t xml:space="preserve"> с </w:t>
      </w:r>
      <w:proofErr w:type="spellStart"/>
      <w:r w:rsidRPr="00D01020">
        <w:rPr>
          <w:rFonts w:ascii="Bookman Old Style" w:hAnsi="Bookman Old Style"/>
        </w:rPr>
        <w:t>изведени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сечи</w:t>
      </w:r>
      <w:proofErr w:type="spellEnd"/>
      <w:r w:rsidRPr="00D01020">
        <w:rPr>
          <w:rFonts w:ascii="Bookman Old Style" w:hAnsi="Bookman Old Style"/>
        </w:rPr>
        <w:t xml:space="preserve"> е </w:t>
      </w:r>
      <w:proofErr w:type="spellStart"/>
      <w:r w:rsidRPr="00D01020">
        <w:rPr>
          <w:rFonts w:ascii="Bookman Old Style" w:hAnsi="Bookman Old Style"/>
        </w:rPr>
        <w:t>оставена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мъртва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дървесина</w:t>
      </w:r>
      <w:proofErr w:type="spellEnd"/>
      <w:r w:rsidRPr="00D01020">
        <w:rPr>
          <w:rFonts w:ascii="Bookman Old Style" w:hAnsi="Bookman Old Style"/>
        </w:rPr>
        <w:t xml:space="preserve"> (</w:t>
      </w:r>
      <w:proofErr w:type="spellStart"/>
      <w:r w:rsidRPr="00D01020">
        <w:rPr>
          <w:rFonts w:ascii="Bookman Old Style" w:hAnsi="Bookman Old Style"/>
        </w:rPr>
        <w:t>стояща</w:t>
      </w:r>
      <w:proofErr w:type="spellEnd"/>
      <w:r w:rsidRPr="00D01020">
        <w:rPr>
          <w:rFonts w:ascii="Bookman Old Style" w:hAnsi="Bookman Old Style"/>
        </w:rPr>
        <w:t xml:space="preserve"> и </w:t>
      </w:r>
      <w:proofErr w:type="spellStart"/>
      <w:r w:rsidRPr="00D01020">
        <w:rPr>
          <w:rFonts w:ascii="Bookman Old Style" w:hAnsi="Bookman Old Style"/>
        </w:rPr>
        <w:t>лежаща</w:t>
      </w:r>
      <w:proofErr w:type="spellEnd"/>
      <w:r w:rsidRPr="00D01020">
        <w:rPr>
          <w:rFonts w:ascii="Bookman Old Style" w:hAnsi="Bookman Old Style"/>
        </w:rPr>
        <w:t xml:space="preserve">), с </w:t>
      </w:r>
      <w:proofErr w:type="spellStart"/>
      <w:r w:rsidRPr="00D01020">
        <w:rPr>
          <w:rFonts w:ascii="Bookman Old Style" w:hAnsi="Bookman Old Style"/>
        </w:rPr>
        <w:t>цел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запазване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биоразнообразието</w:t>
      </w:r>
      <w:proofErr w:type="spellEnd"/>
      <w:r w:rsidRPr="00D01020">
        <w:rPr>
          <w:rFonts w:ascii="Bookman Old Style" w:hAnsi="Bookman Old Style"/>
        </w:rPr>
        <w:t>.</w:t>
      </w:r>
    </w:p>
    <w:p w:rsidR="00214EB4" w:rsidRPr="00D01020" w:rsidRDefault="00214EB4" w:rsidP="00214EB4">
      <w:pPr>
        <w:pStyle w:val="Default"/>
        <w:numPr>
          <w:ilvl w:val="0"/>
          <w:numId w:val="15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При установяване на негативни въздействия върху биоразнообразието, те се описват в технологичния план и карнет описа на насаждението и се дават мерките за тяхното опазване.</w:t>
      </w:r>
    </w:p>
    <w:p w:rsidR="00214EB4" w:rsidRPr="00D01020" w:rsidRDefault="00214EB4" w:rsidP="00214EB4">
      <w:pPr>
        <w:pStyle w:val="a8"/>
        <w:numPr>
          <w:ilvl w:val="0"/>
          <w:numId w:val="15"/>
        </w:numPr>
        <w:rPr>
          <w:rFonts w:ascii="Bookman Old Style" w:hAnsi="Bookman Old Style"/>
        </w:rPr>
      </w:pPr>
      <w:proofErr w:type="spellStart"/>
      <w:r w:rsidRPr="00D01020">
        <w:rPr>
          <w:rFonts w:ascii="Bookman Old Style" w:hAnsi="Bookman Old Style"/>
        </w:rPr>
        <w:t>Няма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нанесени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щети</w:t>
      </w:r>
      <w:proofErr w:type="spellEnd"/>
      <w:r w:rsidRPr="00D01020">
        <w:rPr>
          <w:rFonts w:ascii="Bookman Old Style" w:hAnsi="Bookman Old Style"/>
        </w:rPr>
        <w:t xml:space="preserve"> и </w:t>
      </w:r>
      <w:proofErr w:type="spellStart"/>
      <w:r w:rsidRPr="00D01020">
        <w:rPr>
          <w:rFonts w:ascii="Bookman Old Style" w:hAnsi="Bookman Old Style"/>
        </w:rPr>
        <w:t>негативни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въздействия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върху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почвите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вследствие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проведените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горскостопански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дейности</w:t>
      </w:r>
      <w:proofErr w:type="spellEnd"/>
      <w:r w:rsidRPr="00D01020">
        <w:rPr>
          <w:rFonts w:ascii="Bookman Old Style" w:hAnsi="Bookman Old Style"/>
        </w:rPr>
        <w:t xml:space="preserve">. </w:t>
      </w:r>
      <w:proofErr w:type="spellStart"/>
      <w:r w:rsidRPr="00D01020">
        <w:rPr>
          <w:rFonts w:ascii="Bookman Old Style" w:hAnsi="Bookman Old Style"/>
        </w:rPr>
        <w:t>При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необходимост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фирмите-изпълнители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извършват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рехабилитация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горските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пътища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след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приключване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сечта</w:t>
      </w:r>
      <w:proofErr w:type="spellEnd"/>
      <w:r w:rsidRPr="00D01020">
        <w:rPr>
          <w:rFonts w:ascii="Bookman Old Style" w:hAnsi="Bookman Old Style"/>
        </w:rPr>
        <w:t xml:space="preserve"> и </w:t>
      </w:r>
      <w:proofErr w:type="spellStart"/>
      <w:r w:rsidRPr="00D01020">
        <w:rPr>
          <w:rFonts w:ascii="Bookman Old Style" w:hAnsi="Bookman Old Style"/>
        </w:rPr>
        <w:t>извоза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от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обекта</w:t>
      </w:r>
      <w:proofErr w:type="spellEnd"/>
      <w:r w:rsidRPr="00D01020">
        <w:rPr>
          <w:rFonts w:ascii="Bookman Old Style" w:hAnsi="Bookman Old Style"/>
        </w:rPr>
        <w:t xml:space="preserve">. </w:t>
      </w:r>
    </w:p>
    <w:p w:rsidR="00214EB4" w:rsidRPr="00D01020" w:rsidRDefault="00214EB4" w:rsidP="00214EB4">
      <w:pPr>
        <w:pStyle w:val="a8"/>
        <w:numPr>
          <w:ilvl w:val="0"/>
          <w:numId w:val="15"/>
        </w:numPr>
        <w:rPr>
          <w:rFonts w:ascii="Bookman Old Style" w:hAnsi="Bookman Old Style"/>
        </w:rPr>
      </w:pPr>
      <w:proofErr w:type="spellStart"/>
      <w:r w:rsidRPr="00D01020">
        <w:rPr>
          <w:rFonts w:ascii="Bookman Old Style" w:hAnsi="Bookman Old Style"/>
        </w:rPr>
        <w:t>При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наличие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водни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ресурси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територията</w:t>
      </w:r>
      <w:proofErr w:type="spellEnd"/>
      <w:r w:rsidRPr="00D01020">
        <w:rPr>
          <w:rFonts w:ascii="Bookman Old Style" w:hAnsi="Bookman Old Style"/>
        </w:rPr>
        <w:t xml:space="preserve"> и/</w:t>
      </w:r>
      <w:proofErr w:type="spellStart"/>
      <w:r w:rsidRPr="00D01020">
        <w:rPr>
          <w:rFonts w:ascii="Bookman Old Style" w:hAnsi="Bookman Old Style"/>
        </w:rPr>
        <w:t>или</w:t>
      </w:r>
      <w:proofErr w:type="spellEnd"/>
      <w:r w:rsidRPr="00D01020">
        <w:rPr>
          <w:rFonts w:ascii="Bookman Old Style" w:hAnsi="Bookman Old Style"/>
        </w:rPr>
        <w:t xml:space="preserve"> в </w:t>
      </w:r>
      <w:proofErr w:type="spellStart"/>
      <w:r w:rsidRPr="00D01020">
        <w:rPr>
          <w:rFonts w:ascii="Bookman Old Style" w:hAnsi="Bookman Old Style"/>
        </w:rPr>
        <w:t>близост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до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насажденията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определят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мерки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за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опазването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им</w:t>
      </w:r>
      <w:proofErr w:type="spellEnd"/>
      <w:r w:rsidRPr="00D01020">
        <w:rPr>
          <w:rFonts w:ascii="Bookman Old Style" w:hAnsi="Bookman Old Style"/>
        </w:rPr>
        <w:t xml:space="preserve">. </w:t>
      </w:r>
      <w:proofErr w:type="spellStart"/>
      <w:r w:rsidRPr="00D01020">
        <w:rPr>
          <w:rFonts w:ascii="Bookman Old Style" w:hAnsi="Bookman Old Style"/>
        </w:rPr>
        <w:t>Те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отбелязват</w:t>
      </w:r>
      <w:proofErr w:type="spellEnd"/>
      <w:r w:rsidRPr="00D01020">
        <w:rPr>
          <w:rFonts w:ascii="Bookman Old Style" w:hAnsi="Bookman Old Style"/>
        </w:rPr>
        <w:t xml:space="preserve"> в </w:t>
      </w:r>
      <w:proofErr w:type="spellStart"/>
      <w:r w:rsidRPr="00D01020">
        <w:rPr>
          <w:rFonts w:ascii="Bookman Old Style" w:hAnsi="Bookman Old Style"/>
        </w:rPr>
        <w:t>карнет-описа</w:t>
      </w:r>
      <w:proofErr w:type="spellEnd"/>
      <w:r w:rsidRPr="00D01020">
        <w:rPr>
          <w:rFonts w:ascii="Bookman Old Style" w:hAnsi="Bookman Old Style"/>
        </w:rPr>
        <w:t xml:space="preserve"> и </w:t>
      </w:r>
      <w:proofErr w:type="spellStart"/>
      <w:r w:rsidRPr="00D01020">
        <w:rPr>
          <w:rFonts w:ascii="Bookman Old Style" w:hAnsi="Bookman Old Style"/>
        </w:rPr>
        <w:t>технологичния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план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насаждението</w:t>
      </w:r>
      <w:proofErr w:type="spellEnd"/>
      <w:r w:rsidRPr="00D01020">
        <w:rPr>
          <w:rFonts w:ascii="Bookman Old Style" w:hAnsi="Bookman Old Style"/>
        </w:rPr>
        <w:t>.</w:t>
      </w:r>
    </w:p>
    <w:p w:rsidR="00214EB4" w:rsidRPr="00D01020" w:rsidRDefault="00214EB4" w:rsidP="00214EB4">
      <w:pPr>
        <w:pStyle w:val="a8"/>
        <w:numPr>
          <w:ilvl w:val="0"/>
          <w:numId w:val="15"/>
        </w:numPr>
        <w:rPr>
          <w:rFonts w:ascii="Bookman Old Style" w:hAnsi="Bookman Old Style"/>
        </w:rPr>
      </w:pPr>
      <w:proofErr w:type="spellStart"/>
      <w:r w:rsidRPr="00D01020">
        <w:rPr>
          <w:rFonts w:ascii="Bookman Old Style" w:hAnsi="Bookman Old Style"/>
        </w:rPr>
        <w:t>Не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са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констатирани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негативни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въздействия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върху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съседни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насаждения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при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правените</w:t>
      </w:r>
      <w:proofErr w:type="spellEnd"/>
      <w:r w:rsidRPr="00D01020">
        <w:rPr>
          <w:rFonts w:ascii="Bookman Old Style" w:hAnsi="Bookman Old Style"/>
        </w:rPr>
        <w:t xml:space="preserve"> </w:t>
      </w:r>
      <w:proofErr w:type="spellStart"/>
      <w:r w:rsidRPr="00D01020">
        <w:rPr>
          <w:rFonts w:ascii="Bookman Old Style" w:hAnsi="Bookman Old Style"/>
        </w:rPr>
        <w:t>оценки</w:t>
      </w:r>
      <w:proofErr w:type="spellEnd"/>
      <w:r w:rsidRPr="00D01020">
        <w:rPr>
          <w:rFonts w:ascii="Bookman Old Style" w:hAnsi="Bookman Old Style"/>
        </w:rPr>
        <w:t>.</w:t>
      </w:r>
    </w:p>
    <w:p w:rsidR="00214EB4" w:rsidRPr="00D01020" w:rsidRDefault="00214EB4" w:rsidP="00214EB4">
      <w:pPr>
        <w:pStyle w:val="Default"/>
        <w:numPr>
          <w:ilvl w:val="0"/>
          <w:numId w:val="15"/>
        </w:numPr>
        <w:rPr>
          <w:rFonts w:cs="Times New Roman"/>
          <w:color w:val="auto"/>
        </w:rPr>
      </w:pPr>
      <w:proofErr w:type="spellStart"/>
      <w:r w:rsidRPr="00D01020">
        <w:rPr>
          <w:rFonts w:cs="Times New Roman"/>
          <w:color w:val="auto"/>
        </w:rPr>
        <w:t>Нямаконстатирани</w:t>
      </w:r>
      <w:proofErr w:type="spellEnd"/>
      <w:r w:rsidRPr="00D01020">
        <w:rPr>
          <w:rFonts w:cs="Times New Roman"/>
          <w:color w:val="auto"/>
        </w:rPr>
        <w:t xml:space="preserve"> случаи на наличие на отпадъци в горските територии</w:t>
      </w:r>
    </w:p>
    <w:p w:rsidR="00214EB4" w:rsidRPr="00D01020" w:rsidRDefault="00214EB4" w:rsidP="00214EB4">
      <w:pPr>
        <w:pStyle w:val="Default"/>
        <w:numPr>
          <w:ilvl w:val="0"/>
          <w:numId w:val="15"/>
        </w:numPr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Не са използвани биологични агенти, пестициди и торове на територията на стопанството.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При набирането на </w:t>
      </w:r>
      <w:proofErr w:type="spellStart"/>
      <w:r w:rsidRPr="00D01020">
        <w:rPr>
          <w:rFonts w:cs="Times New Roman"/>
          <w:color w:val="auto"/>
        </w:rPr>
        <w:t>лесосечен</w:t>
      </w:r>
      <w:proofErr w:type="spellEnd"/>
      <w:r w:rsidRPr="00D01020">
        <w:rPr>
          <w:rFonts w:cs="Times New Roman"/>
          <w:color w:val="auto"/>
        </w:rPr>
        <w:t xml:space="preserve"> фонд за годината, служителите на стопанството се съобразяват с предвидените в ГСП мероприятия, като ги съобразяват с промените в нормативните документи, както и с изискванията на „Национален </w:t>
      </w:r>
      <w:r w:rsidRPr="00D01020">
        <w:rPr>
          <w:rFonts w:cs="Times New Roman"/>
          <w:color w:val="auto"/>
          <w:lang w:val="en-US"/>
        </w:rPr>
        <w:t>FSC</w:t>
      </w:r>
      <w:r w:rsidRPr="00D01020">
        <w:rPr>
          <w:rFonts w:cs="Times New Roman"/>
          <w:color w:val="auto"/>
        </w:rPr>
        <w:t xml:space="preserve"> стандарт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на България“. При възобновителните сечи в </w:t>
      </w:r>
      <w:proofErr w:type="spellStart"/>
      <w:r w:rsidRPr="00D01020">
        <w:rPr>
          <w:rFonts w:cs="Times New Roman"/>
          <w:color w:val="auto"/>
        </w:rPr>
        <w:t>издънкови</w:t>
      </w:r>
      <w:proofErr w:type="spellEnd"/>
      <w:r w:rsidRPr="00D01020">
        <w:rPr>
          <w:rFonts w:cs="Times New Roman"/>
          <w:color w:val="auto"/>
        </w:rPr>
        <w:t xml:space="preserve"> гори за превръщане в семенни и в широколистните </w:t>
      </w:r>
      <w:proofErr w:type="spellStart"/>
      <w:r w:rsidRPr="00D01020">
        <w:rPr>
          <w:rFonts w:cs="Times New Roman"/>
          <w:color w:val="auto"/>
        </w:rPr>
        <w:t>високостъблени</w:t>
      </w:r>
      <w:proofErr w:type="spellEnd"/>
      <w:r w:rsidRPr="00D01020">
        <w:rPr>
          <w:rFonts w:cs="Times New Roman"/>
          <w:color w:val="auto"/>
        </w:rPr>
        <w:t>, с изключение на тополовите насаждения, с приоритет се избират и провеждат сечи с дълъг възобновителен период. Голи сечи са приложени основно в нискостъблените и тополовите насажденията.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proofErr w:type="spellStart"/>
      <w:r w:rsidRPr="00D01020">
        <w:rPr>
          <w:rFonts w:cs="Times New Roman"/>
          <w:color w:val="auto"/>
        </w:rPr>
        <w:lastRenderedPageBreak/>
        <w:t>Отгледните</w:t>
      </w:r>
      <w:proofErr w:type="spellEnd"/>
      <w:r w:rsidRPr="00D01020">
        <w:rPr>
          <w:rFonts w:cs="Times New Roman"/>
          <w:color w:val="auto"/>
        </w:rPr>
        <w:t xml:space="preserve"> сечи се провеждат основно по комбиниран метод, от тях 59% са </w:t>
      </w:r>
      <w:proofErr w:type="spellStart"/>
      <w:r w:rsidRPr="00D01020">
        <w:rPr>
          <w:rFonts w:cs="Times New Roman"/>
          <w:color w:val="auto"/>
        </w:rPr>
        <w:t>пробирки</w:t>
      </w:r>
      <w:proofErr w:type="spellEnd"/>
      <w:r w:rsidRPr="00D01020">
        <w:rPr>
          <w:rFonts w:cs="Times New Roman"/>
          <w:color w:val="auto"/>
        </w:rPr>
        <w:t xml:space="preserve">, 2% </w:t>
      </w:r>
      <w:proofErr w:type="spellStart"/>
      <w:r w:rsidRPr="00D01020">
        <w:rPr>
          <w:rFonts w:cs="Times New Roman"/>
          <w:color w:val="auto"/>
        </w:rPr>
        <w:t>прореждания</w:t>
      </w:r>
      <w:proofErr w:type="spellEnd"/>
      <w:r w:rsidRPr="00D01020">
        <w:rPr>
          <w:rFonts w:cs="Times New Roman"/>
          <w:color w:val="auto"/>
        </w:rPr>
        <w:t xml:space="preserve">, 34% </w:t>
      </w:r>
      <w:proofErr w:type="spellStart"/>
      <w:r w:rsidRPr="00D01020">
        <w:rPr>
          <w:rFonts w:cs="Times New Roman"/>
          <w:color w:val="auto"/>
        </w:rPr>
        <w:t>прочистки</w:t>
      </w:r>
      <w:proofErr w:type="spellEnd"/>
      <w:r w:rsidRPr="00D01020">
        <w:rPr>
          <w:rFonts w:cs="Times New Roman"/>
          <w:color w:val="auto"/>
        </w:rPr>
        <w:t xml:space="preserve"> и 5% селекционни сечи, проведени в </w:t>
      </w:r>
      <w:proofErr w:type="spellStart"/>
      <w:r w:rsidRPr="00D01020">
        <w:rPr>
          <w:rFonts w:cs="Times New Roman"/>
          <w:color w:val="auto"/>
        </w:rPr>
        <w:t>семепроизводствени</w:t>
      </w:r>
      <w:proofErr w:type="spellEnd"/>
      <w:r w:rsidRPr="00D01020">
        <w:rPr>
          <w:rFonts w:cs="Times New Roman"/>
          <w:color w:val="auto"/>
        </w:rPr>
        <w:t xml:space="preserve"> насаждения. Запазват се единично срещащите се и ценни дървесни видове.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За 202</w:t>
      </w:r>
      <w:r w:rsidR="002D7058" w:rsidRPr="00D01020">
        <w:rPr>
          <w:rFonts w:cs="Times New Roman"/>
          <w:color w:val="auto"/>
        </w:rPr>
        <w:t>4</w:t>
      </w:r>
      <w:r w:rsidRPr="00D01020">
        <w:rPr>
          <w:rFonts w:cs="Times New Roman"/>
          <w:color w:val="auto"/>
        </w:rPr>
        <w:t xml:space="preserve"> годината  площта на</w:t>
      </w:r>
      <w:r w:rsidR="00200ADF" w:rsidRPr="00D01020">
        <w:rPr>
          <w:rFonts w:cs="Times New Roman"/>
          <w:color w:val="auto"/>
        </w:rPr>
        <w:t xml:space="preserve"> </w:t>
      </w:r>
      <w:r w:rsidRPr="00D01020">
        <w:rPr>
          <w:rFonts w:cs="Times New Roman"/>
          <w:color w:val="auto"/>
        </w:rPr>
        <w:t>акациевите гори</w:t>
      </w:r>
      <w:r w:rsidR="00200ADF" w:rsidRPr="00D01020">
        <w:rPr>
          <w:rFonts w:cs="Times New Roman"/>
          <w:color w:val="auto"/>
        </w:rPr>
        <w:t xml:space="preserve"> не се </w:t>
      </w:r>
      <w:r w:rsidRPr="00D01020">
        <w:rPr>
          <w:rFonts w:cs="Times New Roman"/>
          <w:color w:val="auto"/>
        </w:rPr>
        <w:t xml:space="preserve">е увеличила </w:t>
      </w:r>
      <w:r w:rsidR="00200ADF" w:rsidRPr="00D01020">
        <w:rPr>
          <w:rFonts w:cs="Times New Roman"/>
          <w:color w:val="auto"/>
        </w:rPr>
        <w:t>. Д</w:t>
      </w:r>
      <w:r w:rsidRPr="00D01020">
        <w:rPr>
          <w:rFonts w:cs="Times New Roman"/>
          <w:color w:val="auto"/>
        </w:rPr>
        <w:t xml:space="preserve">руг вид от посочените в Списъка, който се наблюдава на територията на стопанството, това е </w:t>
      </w:r>
      <w:proofErr w:type="spellStart"/>
      <w:r w:rsidRPr="00D01020">
        <w:rPr>
          <w:rFonts w:cs="Times New Roman"/>
          <w:color w:val="auto"/>
        </w:rPr>
        <w:t>Аморфата</w:t>
      </w:r>
      <w:proofErr w:type="spellEnd"/>
      <w:r w:rsidRPr="00D01020">
        <w:rPr>
          <w:rFonts w:cs="Times New Roman"/>
          <w:color w:val="auto"/>
        </w:rPr>
        <w:t xml:space="preserve"> (</w:t>
      </w:r>
      <w:proofErr w:type="spellStart"/>
      <w:r w:rsidRPr="00D01020">
        <w:rPr>
          <w:rFonts w:cs="Times New Roman"/>
          <w:i/>
          <w:iCs/>
          <w:color w:val="auto"/>
        </w:rPr>
        <w:t>Amorphafruticosa</w:t>
      </w:r>
      <w:proofErr w:type="spellEnd"/>
      <w:r w:rsidRPr="00D01020">
        <w:rPr>
          <w:rFonts w:cs="Times New Roman"/>
          <w:color w:val="auto"/>
        </w:rPr>
        <w:t xml:space="preserve">), която се е настанила като </w:t>
      </w:r>
      <w:proofErr w:type="spellStart"/>
      <w:r w:rsidRPr="00D01020">
        <w:rPr>
          <w:rFonts w:cs="Times New Roman"/>
          <w:color w:val="auto"/>
        </w:rPr>
        <w:t>подлесен</w:t>
      </w:r>
      <w:proofErr w:type="spellEnd"/>
      <w:r w:rsidRPr="00D01020">
        <w:rPr>
          <w:rFonts w:cs="Times New Roman"/>
          <w:color w:val="auto"/>
        </w:rPr>
        <w:t xml:space="preserve"> етаж в тополовите култури и създава проблем при отглеждането им.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</w:rPr>
      </w:pPr>
      <w:r w:rsidRPr="00D01020">
        <w:rPr>
          <w:b/>
          <w:bCs/>
          <w:i/>
          <w:iCs/>
          <w:color w:val="auto"/>
        </w:rPr>
        <w:t xml:space="preserve">1.14. Въздействие на дейностите по управление върху социалната среда; </w:t>
      </w:r>
    </w:p>
    <w:p w:rsidR="00214EB4" w:rsidRPr="00D01020" w:rsidRDefault="00214EB4" w:rsidP="00214EB4">
      <w:pPr>
        <w:pStyle w:val="Default"/>
        <w:rPr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- Няма постъпили жалби и сигнали, свързани с правата и собствеността на местните общности, засегнати и заинтересовани страни и начина, по който са разрешени.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- Няма въздействия върху източници на питейна вода и други ползвания на водни ресурси - ВКС 4.1 от Доклада за ГВКС.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- Има ползване на дървесни и недървесни продукти от местни фирми.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- Снабдяването с дърва на местното население се извършва ритмично и съгласно списъци от кметове.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- обекти от културно-историческо, икономическо екологично, религиозно или духовно значение за местните общности - Данни за тяхното състояние съгласно изискванията за мониторинг на ВКС 6 от Доклада за ГВКС.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За годината няма постъпили жалби и сигнали, свързани с правата и собствеността на местните общности.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Няма регистрирани въздействия върху източници на питейна вода и други ползвания на водни ресурси - съгласно мониторинга на ВКС 4.1 от Доклада за ГВКС.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Постъпилите заявления за ползване на недървесни горски </w:t>
      </w:r>
      <w:proofErr w:type="spellStart"/>
      <w:r w:rsidRPr="00D01020">
        <w:rPr>
          <w:rFonts w:cs="Times New Roman"/>
          <w:color w:val="auto"/>
        </w:rPr>
        <w:t>продуктии</w:t>
      </w:r>
      <w:proofErr w:type="spellEnd"/>
      <w:r w:rsidRPr="00D01020">
        <w:rPr>
          <w:rFonts w:cs="Times New Roman"/>
          <w:color w:val="auto"/>
        </w:rPr>
        <w:t xml:space="preserve"> за настаняване на пчелини през 2021г. , са от физически и юридически лица.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Местното население закупува дърва за огрев от склад  на база установен ценоразпис след представен списък  от кмета на всяка община. Считаме, че местното население няма проблем с ползването на дърва за огрев.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Обектите от културно-историческо, икономическо екологично, религиозно или духовно значение за местните общности са в добро състояние.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  <w:sz w:val="23"/>
          <w:szCs w:val="23"/>
        </w:rPr>
      </w:pPr>
    </w:p>
    <w:p w:rsidR="00214EB4" w:rsidRPr="00D01020" w:rsidRDefault="00214EB4" w:rsidP="00214EB4">
      <w:pPr>
        <w:pStyle w:val="Default"/>
        <w:rPr>
          <w:b/>
          <w:bCs/>
          <w:i/>
          <w:iCs/>
          <w:color w:val="auto"/>
        </w:rPr>
      </w:pPr>
      <w:r w:rsidRPr="00D01020">
        <w:rPr>
          <w:b/>
          <w:bCs/>
          <w:i/>
          <w:iCs/>
          <w:color w:val="auto"/>
        </w:rPr>
        <w:t xml:space="preserve">1.15. Промени в околната среда; </w:t>
      </w:r>
    </w:p>
    <w:p w:rsidR="00214EB4" w:rsidRPr="00D01020" w:rsidRDefault="00214EB4" w:rsidP="00214EB4">
      <w:pPr>
        <w:pStyle w:val="Default"/>
        <w:rPr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lastRenderedPageBreak/>
        <w:t xml:space="preserve">- Има редки и застрашени местообитания - данни от т. 1.12. Представят се попълнени </w:t>
      </w:r>
      <w:proofErr w:type="spellStart"/>
      <w:r w:rsidRPr="00D01020">
        <w:rPr>
          <w:rFonts w:cs="Times New Roman"/>
          <w:color w:val="auto"/>
        </w:rPr>
        <w:t>проверовъчни</w:t>
      </w:r>
      <w:proofErr w:type="spellEnd"/>
      <w:r w:rsidRPr="00D01020">
        <w:rPr>
          <w:rFonts w:cs="Times New Roman"/>
          <w:color w:val="auto"/>
        </w:rPr>
        <w:t xml:space="preserve"> листи за редки и застрашени местообитания - ВКС 3 от Доклада за ГВКС.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- Популации на редки и застрашени видове от т.1.11 са в добро състояние. Предоставени са попълнени </w:t>
      </w:r>
      <w:proofErr w:type="spellStart"/>
      <w:r w:rsidRPr="00D01020">
        <w:rPr>
          <w:rFonts w:cs="Times New Roman"/>
          <w:color w:val="auto"/>
        </w:rPr>
        <w:t>проверовъчни</w:t>
      </w:r>
      <w:proofErr w:type="spellEnd"/>
      <w:r w:rsidRPr="00D01020">
        <w:rPr>
          <w:rFonts w:cs="Times New Roman"/>
          <w:color w:val="auto"/>
        </w:rPr>
        <w:t xml:space="preserve"> листи за популации на редки и застрашени видове - ВКС 1.2 и ВКС 1.3. от Доклада за ГВКС.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- На територията на стопанството има защитени територии и зони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– Няма издадени заповеди за заличаване/обявяване на защитени територии или защитени зони.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- На територията на стопанството няма големи природни нарушения.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Здравословното състояние на екосистеми от ВКС 3 и ГФС, които са влезли в миналогодишният мониторинг е задоволително, наблюдават се процеси на съхнене, в повечето описания строеж е равномерен с проста структура, не се наблюдават големи отворени пространства в описаните гори. Не се наблюдава голямо наличие на </w:t>
      </w:r>
      <w:proofErr w:type="spellStart"/>
      <w:r w:rsidRPr="00D01020">
        <w:rPr>
          <w:rFonts w:cs="Times New Roman"/>
          <w:color w:val="auto"/>
        </w:rPr>
        <w:t>биотопна</w:t>
      </w:r>
      <w:proofErr w:type="spellEnd"/>
      <w:r w:rsidRPr="00D01020">
        <w:rPr>
          <w:rFonts w:cs="Times New Roman"/>
          <w:color w:val="auto"/>
        </w:rPr>
        <w:t xml:space="preserve"> дървесина с диаметър по-голям от 22 см. Не се наблюдават </w:t>
      </w:r>
      <w:proofErr w:type="spellStart"/>
      <w:r w:rsidRPr="00D01020">
        <w:rPr>
          <w:rFonts w:cs="Times New Roman"/>
          <w:color w:val="auto"/>
        </w:rPr>
        <w:t>сукцесионни</w:t>
      </w:r>
      <w:proofErr w:type="spellEnd"/>
      <w:r w:rsidRPr="00D01020">
        <w:rPr>
          <w:rFonts w:cs="Times New Roman"/>
          <w:color w:val="auto"/>
        </w:rPr>
        <w:t xml:space="preserve"> процеси.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През годината в ГТДС са наблюдавани единично срещани екземпляри от някои от описаните в Доклада за ГВКС в 1.2. и 1.3. видове и такива, които не са вписани в него, но извън ГТ.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Защитени територии и зони - няма промяна по тях. В сайта на РИОСВ Русе няма публикувани нови планове за управление. Няма новосъздадени защитени територии и зони на територията на </w:t>
      </w:r>
      <w:r w:rsidR="00DE788C" w:rsidRPr="00D01020">
        <w:rPr>
          <w:rFonts w:cs="Times New Roman"/>
          <w:color w:val="auto"/>
        </w:rPr>
        <w:t>ТП „</w:t>
      </w:r>
      <w:r w:rsidRPr="00D01020">
        <w:rPr>
          <w:rFonts w:cs="Times New Roman"/>
          <w:color w:val="auto"/>
        </w:rPr>
        <w:t>ДГС Силистра</w:t>
      </w:r>
      <w:r w:rsidR="00DE788C" w:rsidRPr="00D01020">
        <w:rPr>
          <w:rFonts w:cs="Times New Roman"/>
          <w:color w:val="auto"/>
        </w:rPr>
        <w:t>“</w:t>
      </w:r>
      <w:r w:rsidRPr="00D01020">
        <w:rPr>
          <w:rFonts w:cs="Times New Roman"/>
          <w:color w:val="auto"/>
        </w:rPr>
        <w:t>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Няма регистрирани промени в следствие на природни нарушения или антропогенни въздействия в границите на 33 и ЗТ.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>За годината няма възникнали големи природни нарушения.</w:t>
      </w:r>
    </w:p>
    <w:p w:rsidR="00214EB4" w:rsidRPr="00D01020" w:rsidRDefault="00214EB4" w:rsidP="00214EB4">
      <w:pPr>
        <w:tabs>
          <w:tab w:val="left" w:pos="975"/>
        </w:tabs>
        <w:spacing w:after="160" w:line="259" w:lineRule="auto"/>
        <w:rPr>
          <w:rFonts w:ascii="Bookman Old Style" w:eastAsia="Calibri" w:hAnsi="Bookman Old Style" w:cs="Arial"/>
          <w:b/>
          <w:bCs/>
        </w:rPr>
      </w:pPr>
    </w:p>
    <w:p w:rsidR="00214EB4" w:rsidRPr="00D01020" w:rsidRDefault="00214EB4" w:rsidP="00214EB4">
      <w:pPr>
        <w:tabs>
          <w:tab w:val="left" w:pos="975"/>
        </w:tabs>
        <w:spacing w:after="160" w:line="259" w:lineRule="auto"/>
        <w:rPr>
          <w:rFonts w:ascii="Bookman Old Style" w:eastAsia="Calibri" w:hAnsi="Bookman Old Style" w:cs="Arial"/>
          <w:b/>
          <w:bCs/>
        </w:rPr>
      </w:pPr>
    </w:p>
    <w:p w:rsidR="00214EB4" w:rsidRPr="00D01020" w:rsidRDefault="00214EB4" w:rsidP="00214EB4">
      <w:pPr>
        <w:tabs>
          <w:tab w:val="left" w:pos="975"/>
        </w:tabs>
        <w:spacing w:after="160" w:line="259" w:lineRule="auto"/>
        <w:rPr>
          <w:rFonts w:ascii="Bookman Old Style" w:eastAsia="Calibri" w:hAnsi="Bookman Old Style" w:cs="Arial"/>
          <w:b/>
          <w:bCs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  <w:r w:rsidRPr="00D01020">
        <w:rPr>
          <w:rFonts w:cs="Times New Roman"/>
          <w:color w:val="auto"/>
        </w:rPr>
        <w:t xml:space="preserve">В заключение на настоящия анализ може да се твърди, че ТП </w:t>
      </w:r>
      <w:r w:rsidR="00DE788C" w:rsidRPr="00D01020">
        <w:rPr>
          <w:rFonts w:cs="Times New Roman"/>
          <w:color w:val="auto"/>
        </w:rPr>
        <w:t>„ДГС-</w:t>
      </w:r>
      <w:r w:rsidRPr="00D01020">
        <w:rPr>
          <w:rFonts w:cs="Times New Roman"/>
          <w:color w:val="auto"/>
        </w:rPr>
        <w:t xml:space="preserve">Силистра“ работи в посока осигуряване провеждането на последователна и координирана горска политика и създаване на необходими условия гарантиращи подобряване и устойчиво управление на горите. </w:t>
      </w: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pStyle w:val="Default"/>
        <w:rPr>
          <w:rFonts w:cs="Times New Roman"/>
          <w:color w:val="auto"/>
        </w:rPr>
      </w:pPr>
    </w:p>
    <w:p w:rsidR="00214EB4" w:rsidRPr="00D01020" w:rsidRDefault="00214EB4" w:rsidP="00214EB4">
      <w:pPr>
        <w:tabs>
          <w:tab w:val="left" w:pos="975"/>
        </w:tabs>
        <w:spacing w:after="160" w:line="259" w:lineRule="auto"/>
        <w:rPr>
          <w:rFonts w:ascii="Bookman Old Style" w:eastAsia="Calibri" w:hAnsi="Bookman Old Style" w:cs="Arial"/>
          <w:b/>
          <w:bCs/>
        </w:rPr>
      </w:pPr>
    </w:p>
    <w:p w:rsidR="00214EB4" w:rsidRPr="00D01020" w:rsidRDefault="00214EB4" w:rsidP="00214EB4">
      <w:pPr>
        <w:tabs>
          <w:tab w:val="left" w:pos="975"/>
        </w:tabs>
        <w:rPr>
          <w:rFonts w:ascii="Bookman Old Style" w:eastAsia="Calibri" w:hAnsi="Bookman Old Style"/>
        </w:rPr>
      </w:pPr>
      <w:proofErr w:type="spellStart"/>
      <w:r w:rsidRPr="00D01020">
        <w:rPr>
          <w:rFonts w:ascii="Bookman Old Style" w:eastAsia="Calibri" w:hAnsi="Bookman Old Style"/>
          <w:b/>
          <w:bCs/>
        </w:rPr>
        <w:t>Изготвил</w:t>
      </w:r>
      <w:proofErr w:type="spellEnd"/>
      <w:r w:rsidRPr="00D01020">
        <w:rPr>
          <w:rFonts w:ascii="Bookman Old Style" w:eastAsia="Calibri" w:hAnsi="Bookman Old Style"/>
          <w:b/>
          <w:bCs/>
        </w:rPr>
        <w:t>:</w:t>
      </w:r>
      <w:r w:rsidRPr="00D01020">
        <w:rPr>
          <w:rFonts w:ascii="Bookman Old Style" w:eastAsia="Calibri" w:hAnsi="Bookman Old Style"/>
        </w:rPr>
        <w:t xml:space="preserve"> </w:t>
      </w:r>
      <w:r w:rsidR="00CC0B10" w:rsidRPr="00D01020">
        <w:rPr>
          <w:rFonts w:ascii="Bookman Old Style" w:eastAsia="Calibri" w:hAnsi="Bookman Old Style"/>
          <w:lang w:val="bg-BG"/>
        </w:rPr>
        <w:t xml:space="preserve"> </w:t>
      </w:r>
    </w:p>
    <w:p w:rsidR="00A555AC" w:rsidRPr="00D01020" w:rsidRDefault="00214EB4" w:rsidP="00214EB4">
      <w:pPr>
        <w:tabs>
          <w:tab w:val="left" w:pos="975"/>
        </w:tabs>
        <w:rPr>
          <w:rFonts w:ascii="Bookman Old Style" w:eastAsia="Calibri" w:hAnsi="Bookman Old Style"/>
        </w:rPr>
      </w:pPr>
      <w:proofErr w:type="spellStart"/>
      <w:proofErr w:type="gramStart"/>
      <w:r w:rsidRPr="00D01020">
        <w:rPr>
          <w:rFonts w:ascii="Bookman Old Style" w:eastAsia="Calibri" w:hAnsi="Bookman Old Style"/>
        </w:rPr>
        <w:t>гр</w:t>
      </w:r>
      <w:proofErr w:type="spellEnd"/>
      <w:proofErr w:type="gramEnd"/>
      <w:r w:rsidRPr="00D01020">
        <w:rPr>
          <w:rFonts w:ascii="Bookman Old Style" w:eastAsia="Calibri" w:hAnsi="Bookman Old Style"/>
        </w:rPr>
        <w:t xml:space="preserve">. </w:t>
      </w:r>
      <w:proofErr w:type="spellStart"/>
      <w:r w:rsidRPr="00D01020">
        <w:rPr>
          <w:rFonts w:ascii="Bookman Old Style" w:eastAsia="Calibri" w:hAnsi="Bookman Old Style"/>
        </w:rPr>
        <w:t>Силистра</w:t>
      </w:r>
      <w:proofErr w:type="spellEnd"/>
      <w:r w:rsidR="00A555AC" w:rsidRPr="00D01020">
        <w:rPr>
          <w:rFonts w:ascii="Bookman Old Style" w:eastAsia="Calibri" w:hAnsi="Bookman Old Style"/>
        </w:rPr>
        <w:t xml:space="preserve"> </w:t>
      </w:r>
    </w:p>
    <w:p w:rsidR="00214EB4" w:rsidRPr="00D01020" w:rsidRDefault="00214EB4" w:rsidP="00214EB4">
      <w:pPr>
        <w:tabs>
          <w:tab w:val="left" w:pos="975"/>
        </w:tabs>
        <w:rPr>
          <w:rFonts w:ascii="Bookman Old Style" w:eastAsia="Calibri" w:hAnsi="Bookman Old Style"/>
          <w:b/>
          <w:bCs/>
          <w:lang w:val="bg-BG"/>
        </w:rPr>
      </w:pPr>
      <w:proofErr w:type="spellStart"/>
      <w:proofErr w:type="gramStart"/>
      <w:r w:rsidRPr="00D01020">
        <w:rPr>
          <w:rFonts w:ascii="Bookman Old Style" w:eastAsia="Calibri" w:hAnsi="Bookman Old Style"/>
          <w:b/>
          <w:bCs/>
        </w:rPr>
        <w:t>инж</w:t>
      </w:r>
      <w:proofErr w:type="spellEnd"/>
      <w:proofErr w:type="gramEnd"/>
      <w:r w:rsidRPr="00D01020">
        <w:rPr>
          <w:rFonts w:ascii="Bookman Old Style" w:eastAsia="Calibri" w:hAnsi="Bookman Old Style"/>
          <w:b/>
          <w:bCs/>
        </w:rPr>
        <w:t xml:space="preserve">. </w:t>
      </w:r>
      <w:r w:rsidRPr="00D01020">
        <w:rPr>
          <w:rFonts w:ascii="Bookman Old Style" w:eastAsia="Calibri" w:hAnsi="Bookman Old Style"/>
          <w:b/>
          <w:bCs/>
          <w:lang w:val="bg-BG"/>
        </w:rPr>
        <w:t>Велико Петков</w:t>
      </w:r>
    </w:p>
    <w:p w:rsidR="00214EB4" w:rsidRPr="00D01020" w:rsidRDefault="00DE788C" w:rsidP="00214EB4">
      <w:pPr>
        <w:tabs>
          <w:tab w:val="left" w:pos="975"/>
        </w:tabs>
        <w:spacing w:after="160"/>
        <w:rPr>
          <w:rFonts w:ascii="Bookman Old Style" w:eastAsia="Calibri" w:hAnsi="Bookman Old Style"/>
          <w:i/>
          <w:iCs/>
        </w:rPr>
      </w:pPr>
      <w:r w:rsidRPr="00D01020">
        <w:rPr>
          <w:rFonts w:ascii="Bookman Old Style" w:eastAsia="Calibri" w:hAnsi="Bookman Old Style"/>
          <w:i/>
          <w:iCs/>
          <w:lang w:val="bg-BG"/>
        </w:rPr>
        <w:t>зам.директор</w:t>
      </w:r>
      <w:r w:rsidR="00214EB4" w:rsidRPr="00D01020">
        <w:rPr>
          <w:rFonts w:ascii="Bookman Old Style" w:eastAsia="Calibri" w:hAnsi="Bookman Old Style"/>
          <w:i/>
          <w:iCs/>
        </w:rPr>
        <w:t xml:space="preserve"> </w:t>
      </w:r>
      <w:proofErr w:type="spellStart"/>
      <w:r w:rsidR="00214EB4" w:rsidRPr="00D01020">
        <w:rPr>
          <w:rFonts w:ascii="Bookman Old Style" w:eastAsia="Calibri" w:hAnsi="Bookman Old Style"/>
          <w:i/>
          <w:iCs/>
        </w:rPr>
        <w:t>при</w:t>
      </w:r>
      <w:proofErr w:type="spellEnd"/>
      <w:r w:rsidR="00214EB4" w:rsidRPr="00D01020">
        <w:rPr>
          <w:rFonts w:ascii="Bookman Old Style" w:eastAsia="Calibri" w:hAnsi="Bookman Old Style"/>
          <w:i/>
          <w:iCs/>
        </w:rPr>
        <w:t xml:space="preserve"> ТП </w:t>
      </w:r>
      <w:r w:rsidR="00214EB4" w:rsidRPr="00D01020">
        <w:rPr>
          <w:rFonts w:ascii="Bookman Old Style" w:eastAsia="Calibri" w:hAnsi="Bookman Old Style"/>
          <w:i/>
          <w:iCs/>
          <w:lang w:val="bg-BG"/>
        </w:rPr>
        <w:t>„</w:t>
      </w:r>
      <w:r w:rsidR="00214EB4" w:rsidRPr="00D01020">
        <w:rPr>
          <w:rFonts w:ascii="Bookman Old Style" w:eastAsia="Calibri" w:hAnsi="Bookman Old Style"/>
          <w:i/>
          <w:iCs/>
        </w:rPr>
        <w:t>ДГС</w:t>
      </w:r>
      <w:r w:rsidR="00214EB4" w:rsidRPr="00D01020">
        <w:rPr>
          <w:rFonts w:ascii="Bookman Old Style" w:eastAsia="Calibri" w:hAnsi="Bookman Old Style"/>
          <w:i/>
          <w:iCs/>
          <w:lang w:val="bg-BG"/>
        </w:rPr>
        <w:t>-</w:t>
      </w:r>
      <w:proofErr w:type="spellStart"/>
      <w:r w:rsidR="00214EB4" w:rsidRPr="00D01020">
        <w:rPr>
          <w:rFonts w:ascii="Bookman Old Style" w:eastAsia="Calibri" w:hAnsi="Bookman Old Style"/>
          <w:i/>
          <w:iCs/>
        </w:rPr>
        <w:t>Силистра</w:t>
      </w:r>
      <w:proofErr w:type="spellEnd"/>
      <w:r w:rsidR="00214EB4" w:rsidRPr="00D01020">
        <w:rPr>
          <w:rFonts w:ascii="Bookman Old Style" w:eastAsia="Calibri" w:hAnsi="Bookman Old Style"/>
          <w:i/>
          <w:iCs/>
        </w:rPr>
        <w:t>“</w:t>
      </w:r>
    </w:p>
    <w:p w:rsidR="00214EB4" w:rsidRPr="00214EB4" w:rsidRDefault="00214EB4" w:rsidP="00214EB4">
      <w:pPr>
        <w:rPr>
          <w:lang w:val="bg-BG"/>
        </w:rPr>
      </w:pPr>
    </w:p>
    <w:sectPr w:rsidR="00214EB4" w:rsidRPr="00214E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0036" w:rsidRDefault="00470036" w:rsidP="00B63D2A">
      <w:r>
        <w:separator/>
      </w:r>
    </w:p>
  </w:endnote>
  <w:endnote w:type="continuationSeparator" w:id="0">
    <w:p w:rsidR="00470036" w:rsidRDefault="00470036" w:rsidP="00B63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0036" w:rsidRDefault="00470036" w:rsidP="00B63D2A">
      <w:r>
        <w:separator/>
      </w:r>
    </w:p>
  </w:footnote>
  <w:footnote w:type="continuationSeparator" w:id="0">
    <w:p w:rsidR="00470036" w:rsidRDefault="00470036" w:rsidP="00B63D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71F9A"/>
    <w:multiLevelType w:val="hybridMultilevel"/>
    <w:tmpl w:val="803041A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C2A73"/>
    <w:multiLevelType w:val="hybridMultilevel"/>
    <w:tmpl w:val="58E841B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826965"/>
    <w:multiLevelType w:val="hybridMultilevel"/>
    <w:tmpl w:val="15887672"/>
    <w:lvl w:ilvl="0" w:tplc="0402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40B1FB5"/>
    <w:multiLevelType w:val="hybridMultilevel"/>
    <w:tmpl w:val="76A65E1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D75C18"/>
    <w:multiLevelType w:val="hybridMultilevel"/>
    <w:tmpl w:val="06A8B68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470DFC"/>
    <w:multiLevelType w:val="hybridMultilevel"/>
    <w:tmpl w:val="93E098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D341AC"/>
    <w:multiLevelType w:val="hybridMultilevel"/>
    <w:tmpl w:val="192E815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5681195"/>
    <w:multiLevelType w:val="multilevel"/>
    <w:tmpl w:val="DB0C0B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3BCF44C9"/>
    <w:multiLevelType w:val="hybridMultilevel"/>
    <w:tmpl w:val="26E0BC42"/>
    <w:lvl w:ilvl="0" w:tplc="53623A76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Bookman Old Style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1B50312"/>
    <w:multiLevelType w:val="hybridMultilevel"/>
    <w:tmpl w:val="0F3A66A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BE1640"/>
    <w:multiLevelType w:val="hybridMultilevel"/>
    <w:tmpl w:val="02E683B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7F63D80"/>
    <w:multiLevelType w:val="hybridMultilevel"/>
    <w:tmpl w:val="0B261E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83E0DF7"/>
    <w:multiLevelType w:val="hybridMultilevel"/>
    <w:tmpl w:val="6AA6C8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8730AE"/>
    <w:multiLevelType w:val="hybridMultilevel"/>
    <w:tmpl w:val="F8E87A1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8D76EC"/>
    <w:multiLevelType w:val="hybridMultilevel"/>
    <w:tmpl w:val="D938F6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9A27F9"/>
    <w:multiLevelType w:val="hybridMultilevel"/>
    <w:tmpl w:val="0DC6CD2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0542577"/>
    <w:multiLevelType w:val="hybridMultilevel"/>
    <w:tmpl w:val="796CA8B8"/>
    <w:lvl w:ilvl="0" w:tplc="53623A76">
      <w:start w:val="1"/>
      <w:numFmt w:val="decimal"/>
      <w:lvlText w:val="%1."/>
      <w:lvlJc w:val="left"/>
      <w:pPr>
        <w:ind w:left="720" w:hanging="360"/>
      </w:pPr>
      <w:rPr>
        <w:rFonts w:ascii="Bookman Old Style" w:hAnsi="Bookman Old Style" w:cs="Bookman Old Style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6377A29"/>
    <w:multiLevelType w:val="hybridMultilevel"/>
    <w:tmpl w:val="7FF2E5F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3"/>
  </w:num>
  <w:num w:numId="3">
    <w:abstractNumId w:val="5"/>
  </w:num>
  <w:num w:numId="4">
    <w:abstractNumId w:val="11"/>
  </w:num>
  <w:num w:numId="5">
    <w:abstractNumId w:val="0"/>
  </w:num>
  <w:num w:numId="6">
    <w:abstractNumId w:val="17"/>
  </w:num>
  <w:num w:numId="7">
    <w:abstractNumId w:val="10"/>
  </w:num>
  <w:num w:numId="8">
    <w:abstractNumId w:val="12"/>
  </w:num>
  <w:num w:numId="9">
    <w:abstractNumId w:val="9"/>
  </w:num>
  <w:num w:numId="10">
    <w:abstractNumId w:val="4"/>
  </w:num>
  <w:num w:numId="11">
    <w:abstractNumId w:val="1"/>
  </w:num>
  <w:num w:numId="12">
    <w:abstractNumId w:val="15"/>
  </w:num>
  <w:num w:numId="13">
    <w:abstractNumId w:val="14"/>
  </w:num>
  <w:num w:numId="14">
    <w:abstractNumId w:val="3"/>
  </w:num>
  <w:num w:numId="15">
    <w:abstractNumId w:val="6"/>
  </w:num>
  <w:num w:numId="16">
    <w:abstractNumId w:val="8"/>
  </w:num>
  <w:num w:numId="17">
    <w:abstractNumId w:val="16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4EB4"/>
    <w:rsid w:val="00017A4F"/>
    <w:rsid w:val="00031E3D"/>
    <w:rsid w:val="000339C0"/>
    <w:rsid w:val="00044582"/>
    <w:rsid w:val="00063741"/>
    <w:rsid w:val="00081044"/>
    <w:rsid w:val="00087C22"/>
    <w:rsid w:val="000A4B52"/>
    <w:rsid w:val="000A7665"/>
    <w:rsid w:val="000B21CC"/>
    <w:rsid w:val="000B4B60"/>
    <w:rsid w:val="000B553E"/>
    <w:rsid w:val="000C4366"/>
    <w:rsid w:val="000E7ABB"/>
    <w:rsid w:val="00120C67"/>
    <w:rsid w:val="001325D9"/>
    <w:rsid w:val="00137EBB"/>
    <w:rsid w:val="00150DA4"/>
    <w:rsid w:val="00151C97"/>
    <w:rsid w:val="00157DE7"/>
    <w:rsid w:val="001A41A8"/>
    <w:rsid w:val="001A5E5B"/>
    <w:rsid w:val="001C3583"/>
    <w:rsid w:val="001F42EF"/>
    <w:rsid w:val="00200ADF"/>
    <w:rsid w:val="002011C3"/>
    <w:rsid w:val="00202E0C"/>
    <w:rsid w:val="00214EB4"/>
    <w:rsid w:val="0022589C"/>
    <w:rsid w:val="00267EE8"/>
    <w:rsid w:val="0027241C"/>
    <w:rsid w:val="002B41A5"/>
    <w:rsid w:val="002C00F2"/>
    <w:rsid w:val="002C618F"/>
    <w:rsid w:val="002C6C04"/>
    <w:rsid w:val="002D7058"/>
    <w:rsid w:val="002E7A9A"/>
    <w:rsid w:val="002F6ED4"/>
    <w:rsid w:val="00327B4F"/>
    <w:rsid w:val="003641F0"/>
    <w:rsid w:val="00367586"/>
    <w:rsid w:val="00373BAB"/>
    <w:rsid w:val="00382853"/>
    <w:rsid w:val="00390633"/>
    <w:rsid w:val="003A156C"/>
    <w:rsid w:val="003B1763"/>
    <w:rsid w:val="003B38CC"/>
    <w:rsid w:val="003E26E5"/>
    <w:rsid w:val="003E2EF3"/>
    <w:rsid w:val="003E407A"/>
    <w:rsid w:val="003E4721"/>
    <w:rsid w:val="003F060C"/>
    <w:rsid w:val="003F5143"/>
    <w:rsid w:val="0042054A"/>
    <w:rsid w:val="00422566"/>
    <w:rsid w:val="00425533"/>
    <w:rsid w:val="00450E34"/>
    <w:rsid w:val="004547AC"/>
    <w:rsid w:val="004626B5"/>
    <w:rsid w:val="00470036"/>
    <w:rsid w:val="00490A2F"/>
    <w:rsid w:val="004A2A12"/>
    <w:rsid w:val="004A36A4"/>
    <w:rsid w:val="004A66DA"/>
    <w:rsid w:val="004D35B3"/>
    <w:rsid w:val="004D3C45"/>
    <w:rsid w:val="004D4C68"/>
    <w:rsid w:val="004E2854"/>
    <w:rsid w:val="005230DF"/>
    <w:rsid w:val="00531B43"/>
    <w:rsid w:val="00545D09"/>
    <w:rsid w:val="005504A2"/>
    <w:rsid w:val="0055289A"/>
    <w:rsid w:val="005778B3"/>
    <w:rsid w:val="00594F7B"/>
    <w:rsid w:val="005952BE"/>
    <w:rsid w:val="005A1564"/>
    <w:rsid w:val="005B4687"/>
    <w:rsid w:val="005E4013"/>
    <w:rsid w:val="005E5F83"/>
    <w:rsid w:val="006103D8"/>
    <w:rsid w:val="00645F05"/>
    <w:rsid w:val="006B0721"/>
    <w:rsid w:val="006B585D"/>
    <w:rsid w:val="006C0948"/>
    <w:rsid w:val="00722BC7"/>
    <w:rsid w:val="00725E93"/>
    <w:rsid w:val="00727B3D"/>
    <w:rsid w:val="00737019"/>
    <w:rsid w:val="007441CA"/>
    <w:rsid w:val="00773613"/>
    <w:rsid w:val="007C31E8"/>
    <w:rsid w:val="007D5DDF"/>
    <w:rsid w:val="00827FC1"/>
    <w:rsid w:val="00842605"/>
    <w:rsid w:val="00844DC4"/>
    <w:rsid w:val="00871FFB"/>
    <w:rsid w:val="008967B1"/>
    <w:rsid w:val="008977F6"/>
    <w:rsid w:val="008B3095"/>
    <w:rsid w:val="008B5AF8"/>
    <w:rsid w:val="008F3322"/>
    <w:rsid w:val="00916989"/>
    <w:rsid w:val="00923FC8"/>
    <w:rsid w:val="009444B4"/>
    <w:rsid w:val="00952AE4"/>
    <w:rsid w:val="0095300A"/>
    <w:rsid w:val="0096554C"/>
    <w:rsid w:val="0098235F"/>
    <w:rsid w:val="009A0641"/>
    <w:rsid w:val="009B618F"/>
    <w:rsid w:val="009C1DC8"/>
    <w:rsid w:val="009E4C25"/>
    <w:rsid w:val="00A2200D"/>
    <w:rsid w:val="00A3737E"/>
    <w:rsid w:val="00A52DFF"/>
    <w:rsid w:val="00A5424C"/>
    <w:rsid w:val="00A555AC"/>
    <w:rsid w:val="00A60760"/>
    <w:rsid w:val="00A6577A"/>
    <w:rsid w:val="00A950B7"/>
    <w:rsid w:val="00AA4C3D"/>
    <w:rsid w:val="00AB32B5"/>
    <w:rsid w:val="00AD5B1A"/>
    <w:rsid w:val="00AD60D9"/>
    <w:rsid w:val="00B04A03"/>
    <w:rsid w:val="00B101C8"/>
    <w:rsid w:val="00B433D7"/>
    <w:rsid w:val="00B6118F"/>
    <w:rsid w:val="00B63D2A"/>
    <w:rsid w:val="00B90D5D"/>
    <w:rsid w:val="00BA1AA8"/>
    <w:rsid w:val="00BA3A7C"/>
    <w:rsid w:val="00BD0A05"/>
    <w:rsid w:val="00BD15DB"/>
    <w:rsid w:val="00BE5E62"/>
    <w:rsid w:val="00C20486"/>
    <w:rsid w:val="00C27E21"/>
    <w:rsid w:val="00C41E21"/>
    <w:rsid w:val="00C534D8"/>
    <w:rsid w:val="00C62843"/>
    <w:rsid w:val="00C63CAF"/>
    <w:rsid w:val="00C8505D"/>
    <w:rsid w:val="00CA7885"/>
    <w:rsid w:val="00CB4033"/>
    <w:rsid w:val="00CC08A3"/>
    <w:rsid w:val="00CC0B10"/>
    <w:rsid w:val="00CE6B9E"/>
    <w:rsid w:val="00CF0C23"/>
    <w:rsid w:val="00CF1B00"/>
    <w:rsid w:val="00D01020"/>
    <w:rsid w:val="00D31E45"/>
    <w:rsid w:val="00D349A2"/>
    <w:rsid w:val="00D3545F"/>
    <w:rsid w:val="00D414D4"/>
    <w:rsid w:val="00DE1AF5"/>
    <w:rsid w:val="00DE1CD9"/>
    <w:rsid w:val="00DE5D5E"/>
    <w:rsid w:val="00DE788C"/>
    <w:rsid w:val="00DF13D4"/>
    <w:rsid w:val="00E02A8D"/>
    <w:rsid w:val="00E208AC"/>
    <w:rsid w:val="00E26712"/>
    <w:rsid w:val="00E33526"/>
    <w:rsid w:val="00E40503"/>
    <w:rsid w:val="00E61F1F"/>
    <w:rsid w:val="00E70585"/>
    <w:rsid w:val="00E76A88"/>
    <w:rsid w:val="00EC34CE"/>
    <w:rsid w:val="00EC6DF3"/>
    <w:rsid w:val="00F0265F"/>
    <w:rsid w:val="00F04FEE"/>
    <w:rsid w:val="00F21EFE"/>
    <w:rsid w:val="00F82938"/>
    <w:rsid w:val="00F91C89"/>
    <w:rsid w:val="00FC4272"/>
    <w:rsid w:val="00FE1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heading 2"/>
    <w:basedOn w:val="a"/>
    <w:link w:val="20"/>
    <w:uiPriority w:val="9"/>
    <w:qFormat/>
    <w:rsid w:val="00267EE8"/>
    <w:pPr>
      <w:spacing w:before="100" w:beforeAutospacing="1" w:after="100" w:afterAutospacing="1"/>
      <w:outlineLvl w:val="1"/>
    </w:pPr>
    <w:rPr>
      <w:b/>
      <w:bCs/>
      <w:sz w:val="36"/>
      <w:szCs w:val="36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14EB4"/>
    <w:rPr>
      <w:color w:val="0000FF"/>
      <w:u w:val="single"/>
    </w:rPr>
  </w:style>
  <w:style w:type="paragraph" w:styleId="a4">
    <w:name w:val="Title"/>
    <w:basedOn w:val="a"/>
    <w:link w:val="a5"/>
    <w:qFormat/>
    <w:rsid w:val="00214EB4"/>
    <w:pPr>
      <w:jc w:val="center"/>
    </w:pPr>
    <w:rPr>
      <w:rFonts w:ascii="Calibri" w:eastAsia="Calibri" w:hAnsi="Calibri"/>
      <w:sz w:val="28"/>
      <w:szCs w:val="22"/>
      <w:u w:val="single"/>
      <w:lang w:val="bg-BG" w:eastAsia="bg-BG"/>
    </w:rPr>
  </w:style>
  <w:style w:type="character" w:customStyle="1" w:styleId="a5">
    <w:name w:val="Заглавие Знак"/>
    <w:basedOn w:val="a0"/>
    <w:link w:val="a4"/>
    <w:rsid w:val="00214EB4"/>
    <w:rPr>
      <w:rFonts w:ascii="Calibri" w:eastAsia="Calibri" w:hAnsi="Calibri" w:cs="Times New Roman"/>
      <w:sz w:val="28"/>
      <w:u w:val="single"/>
      <w:lang w:eastAsia="bg-BG"/>
    </w:rPr>
  </w:style>
  <w:style w:type="paragraph" w:styleId="a6">
    <w:name w:val="Subtitle"/>
    <w:basedOn w:val="a"/>
    <w:next w:val="a"/>
    <w:link w:val="a7"/>
    <w:qFormat/>
    <w:rsid w:val="00214EB4"/>
    <w:pPr>
      <w:spacing w:after="60"/>
      <w:jc w:val="center"/>
      <w:outlineLvl w:val="1"/>
    </w:pPr>
    <w:rPr>
      <w:rFonts w:ascii="Cambria" w:hAnsi="Cambria"/>
    </w:rPr>
  </w:style>
  <w:style w:type="character" w:customStyle="1" w:styleId="a7">
    <w:name w:val="Подзаглавие Знак"/>
    <w:basedOn w:val="a0"/>
    <w:link w:val="a6"/>
    <w:rsid w:val="00214EB4"/>
    <w:rPr>
      <w:rFonts w:ascii="Cambria" w:eastAsia="Times New Roman" w:hAnsi="Cambria" w:cs="Times New Roman"/>
      <w:sz w:val="24"/>
      <w:szCs w:val="24"/>
      <w:lang w:val="en-US"/>
    </w:rPr>
  </w:style>
  <w:style w:type="paragraph" w:styleId="a8">
    <w:name w:val="List Paragraph"/>
    <w:basedOn w:val="a"/>
    <w:uiPriority w:val="34"/>
    <w:qFormat/>
    <w:rsid w:val="00214EB4"/>
    <w:pPr>
      <w:ind w:left="720"/>
      <w:contextualSpacing/>
    </w:pPr>
  </w:style>
  <w:style w:type="paragraph" w:customStyle="1" w:styleId="Default">
    <w:name w:val="Default"/>
    <w:rsid w:val="00214EB4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bg-BG"/>
    </w:rPr>
  </w:style>
  <w:style w:type="paragraph" w:styleId="a9">
    <w:name w:val="header"/>
    <w:basedOn w:val="a"/>
    <w:link w:val="aa"/>
    <w:uiPriority w:val="99"/>
    <w:unhideWhenUsed/>
    <w:rsid w:val="00B63D2A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B63D2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b">
    <w:name w:val="footer"/>
    <w:basedOn w:val="a"/>
    <w:link w:val="ac"/>
    <w:uiPriority w:val="99"/>
    <w:unhideWhenUsed/>
    <w:rsid w:val="00B63D2A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B63D2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лавие 2 Знак"/>
    <w:basedOn w:val="a0"/>
    <w:link w:val="2"/>
    <w:uiPriority w:val="9"/>
    <w:rsid w:val="00267EE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d">
    <w:name w:val="No Spacing"/>
    <w:qFormat/>
    <w:rsid w:val="006C0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EB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2">
    <w:name w:val="heading 2"/>
    <w:basedOn w:val="a"/>
    <w:link w:val="20"/>
    <w:uiPriority w:val="9"/>
    <w:qFormat/>
    <w:rsid w:val="00267EE8"/>
    <w:pPr>
      <w:spacing w:before="100" w:beforeAutospacing="1" w:after="100" w:afterAutospacing="1"/>
      <w:outlineLvl w:val="1"/>
    </w:pPr>
    <w:rPr>
      <w:b/>
      <w:bCs/>
      <w:sz w:val="36"/>
      <w:szCs w:val="36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14EB4"/>
    <w:rPr>
      <w:color w:val="0000FF"/>
      <w:u w:val="single"/>
    </w:rPr>
  </w:style>
  <w:style w:type="paragraph" w:styleId="a4">
    <w:name w:val="Title"/>
    <w:basedOn w:val="a"/>
    <w:link w:val="a5"/>
    <w:qFormat/>
    <w:rsid w:val="00214EB4"/>
    <w:pPr>
      <w:jc w:val="center"/>
    </w:pPr>
    <w:rPr>
      <w:rFonts w:ascii="Calibri" w:eastAsia="Calibri" w:hAnsi="Calibri"/>
      <w:sz w:val="28"/>
      <w:szCs w:val="22"/>
      <w:u w:val="single"/>
      <w:lang w:val="bg-BG" w:eastAsia="bg-BG"/>
    </w:rPr>
  </w:style>
  <w:style w:type="character" w:customStyle="1" w:styleId="a5">
    <w:name w:val="Заглавие Знак"/>
    <w:basedOn w:val="a0"/>
    <w:link w:val="a4"/>
    <w:rsid w:val="00214EB4"/>
    <w:rPr>
      <w:rFonts w:ascii="Calibri" w:eastAsia="Calibri" w:hAnsi="Calibri" w:cs="Times New Roman"/>
      <w:sz w:val="28"/>
      <w:u w:val="single"/>
      <w:lang w:eastAsia="bg-BG"/>
    </w:rPr>
  </w:style>
  <w:style w:type="paragraph" w:styleId="a6">
    <w:name w:val="Subtitle"/>
    <w:basedOn w:val="a"/>
    <w:next w:val="a"/>
    <w:link w:val="a7"/>
    <w:qFormat/>
    <w:rsid w:val="00214EB4"/>
    <w:pPr>
      <w:spacing w:after="60"/>
      <w:jc w:val="center"/>
      <w:outlineLvl w:val="1"/>
    </w:pPr>
    <w:rPr>
      <w:rFonts w:ascii="Cambria" w:hAnsi="Cambria"/>
    </w:rPr>
  </w:style>
  <w:style w:type="character" w:customStyle="1" w:styleId="a7">
    <w:name w:val="Подзаглавие Знак"/>
    <w:basedOn w:val="a0"/>
    <w:link w:val="a6"/>
    <w:rsid w:val="00214EB4"/>
    <w:rPr>
      <w:rFonts w:ascii="Cambria" w:eastAsia="Times New Roman" w:hAnsi="Cambria" w:cs="Times New Roman"/>
      <w:sz w:val="24"/>
      <w:szCs w:val="24"/>
      <w:lang w:val="en-US"/>
    </w:rPr>
  </w:style>
  <w:style w:type="paragraph" w:styleId="a8">
    <w:name w:val="List Paragraph"/>
    <w:basedOn w:val="a"/>
    <w:uiPriority w:val="34"/>
    <w:qFormat/>
    <w:rsid w:val="00214EB4"/>
    <w:pPr>
      <w:ind w:left="720"/>
      <w:contextualSpacing/>
    </w:pPr>
  </w:style>
  <w:style w:type="paragraph" w:customStyle="1" w:styleId="Default">
    <w:name w:val="Default"/>
    <w:rsid w:val="00214EB4"/>
    <w:pPr>
      <w:autoSpaceDE w:val="0"/>
      <w:autoSpaceDN w:val="0"/>
      <w:adjustRightInd w:val="0"/>
      <w:spacing w:after="0" w:line="240" w:lineRule="auto"/>
    </w:pPr>
    <w:rPr>
      <w:rFonts w:ascii="Bookman Old Style" w:eastAsia="Times New Roman" w:hAnsi="Bookman Old Style" w:cs="Bookman Old Style"/>
      <w:color w:val="000000"/>
      <w:sz w:val="24"/>
      <w:szCs w:val="24"/>
      <w:lang w:eastAsia="bg-BG"/>
    </w:rPr>
  </w:style>
  <w:style w:type="paragraph" w:styleId="a9">
    <w:name w:val="header"/>
    <w:basedOn w:val="a"/>
    <w:link w:val="aa"/>
    <w:uiPriority w:val="99"/>
    <w:unhideWhenUsed/>
    <w:rsid w:val="00B63D2A"/>
    <w:pPr>
      <w:tabs>
        <w:tab w:val="center" w:pos="4536"/>
        <w:tab w:val="right" w:pos="9072"/>
      </w:tabs>
    </w:pPr>
  </w:style>
  <w:style w:type="character" w:customStyle="1" w:styleId="aa">
    <w:name w:val="Горен колонтитул Знак"/>
    <w:basedOn w:val="a0"/>
    <w:link w:val="a9"/>
    <w:uiPriority w:val="99"/>
    <w:rsid w:val="00B63D2A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b">
    <w:name w:val="footer"/>
    <w:basedOn w:val="a"/>
    <w:link w:val="ac"/>
    <w:uiPriority w:val="99"/>
    <w:unhideWhenUsed/>
    <w:rsid w:val="00B63D2A"/>
    <w:pPr>
      <w:tabs>
        <w:tab w:val="center" w:pos="4536"/>
        <w:tab w:val="right" w:pos="9072"/>
      </w:tabs>
    </w:pPr>
  </w:style>
  <w:style w:type="character" w:customStyle="1" w:styleId="ac">
    <w:name w:val="Долен колонтитул Знак"/>
    <w:basedOn w:val="a0"/>
    <w:link w:val="ab"/>
    <w:uiPriority w:val="99"/>
    <w:rsid w:val="00B63D2A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лавие 2 Знак"/>
    <w:basedOn w:val="a0"/>
    <w:link w:val="2"/>
    <w:uiPriority w:val="9"/>
    <w:rsid w:val="00267EE8"/>
    <w:rPr>
      <w:rFonts w:ascii="Times New Roman" w:eastAsia="Times New Roman" w:hAnsi="Times New Roman" w:cs="Times New Roman"/>
      <w:b/>
      <w:bCs/>
      <w:sz w:val="36"/>
      <w:szCs w:val="36"/>
      <w:lang w:eastAsia="bg-BG"/>
    </w:rPr>
  </w:style>
  <w:style w:type="paragraph" w:styleId="ad">
    <w:name w:val="No Spacing"/>
    <w:qFormat/>
    <w:rsid w:val="006C09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311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silistra@scdp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EC82C-858D-46C5-9F75-96A778828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18</Pages>
  <Words>5543</Words>
  <Characters>31600</Characters>
  <Application>Microsoft Office Word</Application>
  <DocSecurity>0</DocSecurity>
  <Lines>263</Lines>
  <Paragraphs>74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137</cp:revision>
  <dcterms:created xsi:type="dcterms:W3CDTF">2025-05-30T15:37:00Z</dcterms:created>
  <dcterms:modified xsi:type="dcterms:W3CDTF">2025-06-10T04:43:00Z</dcterms:modified>
</cp:coreProperties>
</file>